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8E1" w:rsidRDefault="008A38E1">
      <w:pPr>
        <w:pStyle w:val="ConsPlusTitlePage"/>
      </w:pPr>
      <w:r>
        <w:t xml:space="preserve">Документ предоставлен </w:t>
      </w:r>
      <w:hyperlink r:id="rId5" w:history="1">
        <w:r>
          <w:rPr>
            <w:color w:val="0000FF"/>
          </w:rPr>
          <w:t>КонсультантПлюс</w:t>
        </w:r>
      </w:hyperlink>
      <w:r>
        <w:br/>
      </w:r>
    </w:p>
    <w:p w:rsidR="008A38E1" w:rsidRDefault="008A38E1">
      <w:pPr>
        <w:pStyle w:val="ConsPlusNormal"/>
        <w:jc w:val="both"/>
        <w:outlineLvl w:val="0"/>
      </w:pPr>
    </w:p>
    <w:p w:rsidR="008A38E1" w:rsidRDefault="008A38E1">
      <w:pPr>
        <w:pStyle w:val="ConsPlusTitle"/>
        <w:jc w:val="center"/>
        <w:outlineLvl w:val="0"/>
      </w:pPr>
      <w:r>
        <w:t>ПРАВИТЕЛЬСТВО ИРКУТСКОЙ ОБЛАСТИ</w:t>
      </w:r>
    </w:p>
    <w:p w:rsidR="008A38E1" w:rsidRDefault="008A38E1">
      <w:pPr>
        <w:pStyle w:val="ConsPlusTitle"/>
        <w:jc w:val="both"/>
      </w:pPr>
    </w:p>
    <w:p w:rsidR="008A38E1" w:rsidRDefault="008A38E1">
      <w:pPr>
        <w:pStyle w:val="ConsPlusTitle"/>
        <w:jc w:val="center"/>
      </w:pPr>
      <w:r>
        <w:t>ПОСТАНОВЛЕНИЕ</w:t>
      </w:r>
    </w:p>
    <w:p w:rsidR="008A38E1" w:rsidRDefault="008A38E1">
      <w:pPr>
        <w:pStyle w:val="ConsPlusTitle"/>
        <w:jc w:val="center"/>
      </w:pPr>
      <w:r>
        <w:t>от 29 декабря 2017 г. N 906-пп</w:t>
      </w:r>
    </w:p>
    <w:p w:rsidR="008A38E1" w:rsidRDefault="008A38E1">
      <w:pPr>
        <w:pStyle w:val="ConsPlusTitle"/>
        <w:jc w:val="both"/>
      </w:pPr>
    </w:p>
    <w:p w:rsidR="008A38E1" w:rsidRDefault="008A38E1">
      <w:pPr>
        <w:pStyle w:val="ConsPlusTitle"/>
        <w:jc w:val="center"/>
      </w:pPr>
      <w:r>
        <w:t>О ПРОЦЕДУРЕ ОЦЕНКИ РЕГУЛИРУЮЩЕГО ВОЗДЕЙСТВИЯ ПРОЕКТОВ</w:t>
      </w:r>
    </w:p>
    <w:p w:rsidR="008A38E1" w:rsidRDefault="008A38E1">
      <w:pPr>
        <w:pStyle w:val="ConsPlusTitle"/>
        <w:jc w:val="center"/>
      </w:pPr>
      <w:r>
        <w:t>НОРМАТИВНЫХ ПРАВОВЫХ АКТОВ ИРКУТСКОЙ ОБЛАСТИ И ЭКСПЕРТИЗЫ</w:t>
      </w:r>
    </w:p>
    <w:p w:rsidR="008A38E1" w:rsidRDefault="008A38E1">
      <w:pPr>
        <w:pStyle w:val="ConsPlusTitle"/>
        <w:jc w:val="center"/>
      </w:pPr>
      <w:r>
        <w:t>НОРМАТИВНЫХ ПРАВОВЫХ АКТОВ ИРКУТСКОЙ ОБЛАСТИ</w:t>
      </w:r>
    </w:p>
    <w:p w:rsidR="008A38E1" w:rsidRDefault="008A38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38E1">
        <w:trPr>
          <w:jc w:val="center"/>
        </w:trPr>
        <w:tc>
          <w:tcPr>
            <w:tcW w:w="9294" w:type="dxa"/>
            <w:tcBorders>
              <w:top w:val="nil"/>
              <w:left w:val="single" w:sz="24" w:space="0" w:color="CED3F1"/>
              <w:bottom w:val="nil"/>
              <w:right w:val="single" w:sz="24" w:space="0" w:color="F4F3F8"/>
            </w:tcBorders>
            <w:shd w:val="clear" w:color="auto" w:fill="F4F3F8"/>
          </w:tcPr>
          <w:p w:rsidR="008A38E1" w:rsidRDefault="008A38E1">
            <w:pPr>
              <w:pStyle w:val="ConsPlusNormal"/>
              <w:jc w:val="center"/>
            </w:pPr>
            <w:r>
              <w:rPr>
                <w:color w:val="392C69"/>
              </w:rPr>
              <w:t>Список изменяющих документов</w:t>
            </w:r>
          </w:p>
          <w:p w:rsidR="008A38E1" w:rsidRDefault="008A38E1">
            <w:pPr>
              <w:pStyle w:val="ConsPlusNormal"/>
              <w:jc w:val="center"/>
            </w:pPr>
            <w:r>
              <w:rPr>
                <w:color w:val="392C69"/>
              </w:rPr>
              <w:t>(в ред. Постановлений Правительства Иркутской области</w:t>
            </w:r>
          </w:p>
          <w:p w:rsidR="008A38E1" w:rsidRDefault="008A38E1">
            <w:pPr>
              <w:pStyle w:val="ConsPlusNormal"/>
              <w:jc w:val="center"/>
            </w:pPr>
            <w:r>
              <w:rPr>
                <w:color w:val="392C69"/>
              </w:rPr>
              <w:t xml:space="preserve">от 01.03.2019 </w:t>
            </w:r>
            <w:hyperlink r:id="rId6" w:history="1">
              <w:r>
                <w:rPr>
                  <w:color w:val="0000FF"/>
                </w:rPr>
                <w:t>N 186-пп</w:t>
              </w:r>
            </w:hyperlink>
            <w:r>
              <w:rPr>
                <w:color w:val="392C69"/>
              </w:rPr>
              <w:t xml:space="preserve">, от 15.07.2019 </w:t>
            </w:r>
            <w:hyperlink r:id="rId7" w:history="1">
              <w:r>
                <w:rPr>
                  <w:color w:val="0000FF"/>
                </w:rPr>
                <w:t>N 550-пп</w:t>
              </w:r>
            </w:hyperlink>
            <w:r>
              <w:rPr>
                <w:color w:val="392C69"/>
              </w:rPr>
              <w:t xml:space="preserve">, от 23.12.2019 </w:t>
            </w:r>
            <w:hyperlink r:id="rId8" w:history="1">
              <w:r>
                <w:rPr>
                  <w:color w:val="0000FF"/>
                </w:rPr>
                <w:t>N 1119-пп</w:t>
              </w:r>
            </w:hyperlink>
            <w:r>
              <w:rPr>
                <w:color w:val="392C69"/>
              </w:rPr>
              <w:t>)</w:t>
            </w:r>
          </w:p>
        </w:tc>
      </w:tr>
    </w:tbl>
    <w:p w:rsidR="008A38E1" w:rsidRDefault="008A38E1">
      <w:pPr>
        <w:pStyle w:val="ConsPlusNormal"/>
        <w:jc w:val="both"/>
      </w:pPr>
    </w:p>
    <w:p w:rsidR="008A38E1" w:rsidRDefault="008A38E1">
      <w:pPr>
        <w:pStyle w:val="ConsPlusNormal"/>
        <w:ind w:firstLine="540"/>
        <w:jc w:val="both"/>
      </w:pPr>
      <w:r>
        <w:t xml:space="preserve">В соответствии со </w:t>
      </w:r>
      <w:hyperlink r:id="rId9" w:history="1">
        <w:r>
          <w:rPr>
            <w:color w:val="0000FF"/>
          </w:rPr>
          <w:t>статьей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руководствуясь </w:t>
      </w:r>
      <w:hyperlink r:id="rId10" w:history="1">
        <w:r>
          <w:rPr>
            <w:color w:val="0000FF"/>
          </w:rPr>
          <w:t>частью 4 статьи 66</w:t>
        </w:r>
      </w:hyperlink>
      <w:r>
        <w:t xml:space="preserve">, </w:t>
      </w:r>
      <w:hyperlink r:id="rId11" w:history="1">
        <w:r>
          <w:rPr>
            <w:color w:val="0000FF"/>
          </w:rPr>
          <w:t>статьей 67</w:t>
        </w:r>
      </w:hyperlink>
      <w:r>
        <w:t xml:space="preserve"> Устава Иркутской области, Правительство Иркутской области постановляет:</w:t>
      </w:r>
    </w:p>
    <w:p w:rsidR="008A38E1" w:rsidRDefault="008A38E1">
      <w:pPr>
        <w:pStyle w:val="ConsPlusNormal"/>
        <w:jc w:val="both"/>
      </w:pPr>
    </w:p>
    <w:p w:rsidR="008A38E1" w:rsidRDefault="008A38E1">
      <w:pPr>
        <w:pStyle w:val="ConsPlusNormal"/>
        <w:ind w:firstLine="540"/>
        <w:jc w:val="both"/>
      </w:pPr>
      <w:r>
        <w:t>1. Утвердить:</w:t>
      </w:r>
    </w:p>
    <w:p w:rsidR="008A38E1" w:rsidRDefault="008A38E1">
      <w:pPr>
        <w:pStyle w:val="ConsPlusNormal"/>
        <w:spacing w:before="220"/>
        <w:ind w:firstLine="540"/>
        <w:jc w:val="both"/>
      </w:pPr>
      <w:r>
        <w:t xml:space="preserve">1) </w:t>
      </w:r>
      <w:hyperlink w:anchor="P49" w:history="1">
        <w:r>
          <w:rPr>
            <w:color w:val="0000FF"/>
          </w:rPr>
          <w:t>Положение</w:t>
        </w:r>
      </w:hyperlink>
      <w:r>
        <w:t xml:space="preserve"> о порядке проведения оценки регулирующего воздействия проектов нормативных правовых актов Иркутской области (прилагается);</w:t>
      </w:r>
    </w:p>
    <w:p w:rsidR="008A38E1" w:rsidRDefault="008A38E1">
      <w:pPr>
        <w:pStyle w:val="ConsPlusNormal"/>
        <w:spacing w:before="220"/>
        <w:ind w:firstLine="540"/>
        <w:jc w:val="both"/>
      </w:pPr>
      <w:r>
        <w:t xml:space="preserve">2) </w:t>
      </w:r>
      <w:hyperlink w:anchor="P1226" w:history="1">
        <w:r>
          <w:rPr>
            <w:color w:val="0000FF"/>
          </w:rPr>
          <w:t>Положение</w:t>
        </w:r>
      </w:hyperlink>
      <w:r>
        <w:t xml:space="preserve"> о порядке проведения экспертизы нормативных правовых актов Иркутской области (прилагается).</w:t>
      </w:r>
    </w:p>
    <w:p w:rsidR="008A38E1" w:rsidRDefault="008A38E1">
      <w:pPr>
        <w:pStyle w:val="ConsPlusNormal"/>
        <w:jc w:val="both"/>
      </w:pPr>
    </w:p>
    <w:p w:rsidR="008A38E1" w:rsidRDefault="008A38E1">
      <w:pPr>
        <w:pStyle w:val="ConsPlusNormal"/>
        <w:ind w:firstLine="540"/>
        <w:jc w:val="both"/>
      </w:pPr>
      <w:r>
        <w:t>1(1). Определить официальным сайтом для проведения процедуры оценки регулирующего воздействия проектов нормативных правовых актов Иркутской области и экспертизы нормативных правовых актов Иркутской области в информационно-телекоммуникационной сети "Интернет" "Единый портал независимой антикоррупционной экспертизы, оценки регулирующего воздействия и общественного обсуждения" (regulation.irkobl.ru).</w:t>
      </w:r>
    </w:p>
    <w:p w:rsidR="008A38E1" w:rsidRDefault="008A38E1">
      <w:pPr>
        <w:pStyle w:val="ConsPlusNormal"/>
        <w:jc w:val="both"/>
      </w:pPr>
      <w:r>
        <w:t xml:space="preserve">(п. 1(1) введен </w:t>
      </w:r>
      <w:hyperlink r:id="rId12" w:history="1">
        <w:r>
          <w:rPr>
            <w:color w:val="0000FF"/>
          </w:rPr>
          <w:t>Постановлением</w:t>
        </w:r>
      </w:hyperlink>
      <w:r>
        <w:t xml:space="preserve"> Правительства Иркутской области от 01.03.2019 N 186-пп)</w:t>
      </w:r>
    </w:p>
    <w:p w:rsidR="008A38E1" w:rsidRDefault="008A38E1">
      <w:pPr>
        <w:pStyle w:val="ConsPlusNormal"/>
        <w:jc w:val="both"/>
      </w:pPr>
    </w:p>
    <w:p w:rsidR="008A38E1" w:rsidRDefault="008A38E1">
      <w:pPr>
        <w:pStyle w:val="ConsPlusNormal"/>
        <w:ind w:firstLine="540"/>
        <w:jc w:val="both"/>
      </w:pPr>
      <w:r>
        <w:t>2. Признать утратившими силу:</w:t>
      </w:r>
    </w:p>
    <w:p w:rsidR="008A38E1" w:rsidRDefault="008A38E1">
      <w:pPr>
        <w:pStyle w:val="ConsPlusNormal"/>
        <w:spacing w:before="220"/>
        <w:ind w:firstLine="540"/>
        <w:jc w:val="both"/>
      </w:pPr>
      <w:r>
        <w:t xml:space="preserve">1) </w:t>
      </w:r>
      <w:hyperlink r:id="rId13" w:history="1">
        <w:r>
          <w:rPr>
            <w:color w:val="0000FF"/>
          </w:rPr>
          <w:t>постановление</w:t>
        </w:r>
      </w:hyperlink>
      <w:r>
        <w:t xml:space="preserve"> Правительства Иркутской области от 23 декабря 2013 года N 610-пп "О процедуре оценки регулирующего воздействия проектов нормативных правовых актов Иркутской области, устанавливающих новые или изменяющих ранее предусмотренные нормативными правовыми актами Иркутской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Иркутской области, затрагивающих вопросы осуществления предпринимательской и инвестиционной деятельности, и экспертизе нормативных правовых актов Иркутской области, затрагивающих вопросы осуществления предпринимательской и инвестиционной деятельности";</w:t>
      </w:r>
    </w:p>
    <w:p w:rsidR="008A38E1" w:rsidRDefault="008A38E1">
      <w:pPr>
        <w:pStyle w:val="ConsPlusNormal"/>
        <w:spacing w:before="220"/>
        <w:ind w:firstLine="540"/>
        <w:jc w:val="both"/>
      </w:pPr>
      <w:r>
        <w:t xml:space="preserve">2) </w:t>
      </w:r>
      <w:hyperlink r:id="rId14" w:history="1">
        <w:r>
          <w:rPr>
            <w:color w:val="0000FF"/>
          </w:rPr>
          <w:t>постановление</w:t>
        </w:r>
      </w:hyperlink>
      <w:r>
        <w:t xml:space="preserve"> Правительства Иркутской области от 17 марта 2014 года N 124-пп "О внесении изменений в постановление Правительства Иркутской области от 23 декабря 2013 года N 610-пп";</w:t>
      </w:r>
    </w:p>
    <w:p w:rsidR="008A38E1" w:rsidRDefault="008A38E1">
      <w:pPr>
        <w:pStyle w:val="ConsPlusNormal"/>
        <w:spacing w:before="220"/>
        <w:ind w:firstLine="540"/>
        <w:jc w:val="both"/>
      </w:pPr>
      <w:r>
        <w:t xml:space="preserve">3) </w:t>
      </w:r>
      <w:hyperlink r:id="rId15" w:history="1">
        <w:r>
          <w:rPr>
            <w:color w:val="0000FF"/>
          </w:rPr>
          <w:t>постановление</w:t>
        </w:r>
      </w:hyperlink>
      <w:r>
        <w:t xml:space="preserve"> Правительства Иркутской области от 14 апреля 2015 года N 153-пп "О внесении изменений в постановление Правительства Иркутской области от 23 декабря 2013 года </w:t>
      </w:r>
      <w:r>
        <w:lastRenderedPageBreak/>
        <w:t>N 610-пп";</w:t>
      </w:r>
    </w:p>
    <w:p w:rsidR="008A38E1" w:rsidRDefault="008A38E1">
      <w:pPr>
        <w:pStyle w:val="ConsPlusNormal"/>
        <w:spacing w:before="220"/>
        <w:ind w:firstLine="540"/>
        <w:jc w:val="both"/>
      </w:pPr>
      <w:r>
        <w:t xml:space="preserve">4) </w:t>
      </w:r>
      <w:hyperlink r:id="rId16" w:history="1">
        <w:r>
          <w:rPr>
            <w:color w:val="0000FF"/>
          </w:rPr>
          <w:t>пункт 2</w:t>
        </w:r>
      </w:hyperlink>
      <w:r>
        <w:t xml:space="preserve"> постановления Правительства Иркутской области от 17 сентября 2015 года N 473-пп "О внесении изменений в отдельные нормативные правовые акты Правительства Иркутской области";</w:t>
      </w:r>
    </w:p>
    <w:p w:rsidR="008A38E1" w:rsidRDefault="008A38E1">
      <w:pPr>
        <w:pStyle w:val="ConsPlusNormal"/>
        <w:spacing w:before="220"/>
        <w:ind w:firstLine="540"/>
        <w:jc w:val="both"/>
      </w:pPr>
      <w:r>
        <w:t xml:space="preserve">5) </w:t>
      </w:r>
      <w:hyperlink r:id="rId17" w:history="1">
        <w:r>
          <w:rPr>
            <w:color w:val="0000FF"/>
          </w:rPr>
          <w:t>постановление</w:t>
        </w:r>
      </w:hyperlink>
      <w:r>
        <w:t xml:space="preserve"> Правительства Иркутской области от 22 марта 2016 года N 155-пп "О внесении изменений в постановление Правительства Иркутской области от 23 декабря 2013 года N 610-пп".</w:t>
      </w:r>
    </w:p>
    <w:p w:rsidR="008A38E1" w:rsidRDefault="008A38E1">
      <w:pPr>
        <w:pStyle w:val="ConsPlusNormal"/>
        <w:jc w:val="both"/>
      </w:pPr>
    </w:p>
    <w:p w:rsidR="008A38E1" w:rsidRDefault="008A38E1">
      <w:pPr>
        <w:pStyle w:val="ConsPlusNormal"/>
        <w:ind w:firstLine="540"/>
        <w:jc w:val="both"/>
      </w:pPr>
      <w:r>
        <w:t>3. Настоящее постановление подлежит официальному опубликованию на "Официальном интернет-портале правовой информации" (www.pravo.gov.ru).</w:t>
      </w:r>
    </w:p>
    <w:p w:rsidR="008A38E1" w:rsidRDefault="008A38E1">
      <w:pPr>
        <w:pStyle w:val="ConsPlusNormal"/>
        <w:jc w:val="both"/>
      </w:pPr>
    </w:p>
    <w:p w:rsidR="008A38E1" w:rsidRDefault="008A38E1">
      <w:pPr>
        <w:pStyle w:val="ConsPlusNormal"/>
        <w:ind w:firstLine="540"/>
        <w:jc w:val="both"/>
      </w:pPr>
      <w:r>
        <w:t>4. Настоящее постановление вступает в силу с 1 января 2018 года, но не ранее чем через десять календарных дней после дня его официального опубликования.</w:t>
      </w:r>
    </w:p>
    <w:p w:rsidR="008A38E1" w:rsidRDefault="008A38E1">
      <w:pPr>
        <w:pStyle w:val="ConsPlusNormal"/>
        <w:jc w:val="both"/>
      </w:pPr>
    </w:p>
    <w:p w:rsidR="008A38E1" w:rsidRDefault="008A38E1">
      <w:pPr>
        <w:pStyle w:val="ConsPlusNormal"/>
        <w:ind w:firstLine="540"/>
        <w:jc w:val="both"/>
      </w:pPr>
      <w:r>
        <w:t xml:space="preserve">5. Установить, что оценка регулирующего воздействия проектов нормативных правовых актов Иркутской области, проводимая на момент вступления настоящего постановления в силу, осуществляется в соответствии с </w:t>
      </w:r>
      <w:hyperlink w:anchor="P49" w:history="1">
        <w:r>
          <w:rPr>
            <w:color w:val="0000FF"/>
          </w:rPr>
          <w:t>Положением</w:t>
        </w:r>
      </w:hyperlink>
      <w:r>
        <w:t xml:space="preserve"> о порядке проведения оценки регулирующего воздействия проектов нормативных правовых актов Иркутской области, утвержденным настоящим постановлением, начиная с этапа оценки регулирующего воздействия проектов нормативных правовых актов Иркутской области, не проведенного на момент вступления настоящего постановления в силу.</w:t>
      </w:r>
    </w:p>
    <w:p w:rsidR="008A38E1" w:rsidRDefault="008A38E1">
      <w:pPr>
        <w:pStyle w:val="ConsPlusNormal"/>
        <w:jc w:val="both"/>
      </w:pPr>
    </w:p>
    <w:p w:rsidR="008A38E1" w:rsidRDefault="008A38E1">
      <w:pPr>
        <w:pStyle w:val="ConsPlusNormal"/>
        <w:jc w:val="right"/>
      </w:pPr>
      <w:r>
        <w:t>Первый заместитель Губернатора</w:t>
      </w:r>
    </w:p>
    <w:p w:rsidR="008A38E1" w:rsidRDefault="008A38E1">
      <w:pPr>
        <w:pStyle w:val="ConsPlusNormal"/>
        <w:jc w:val="right"/>
      </w:pPr>
      <w:r>
        <w:t>Иркутской области - Председатель</w:t>
      </w:r>
    </w:p>
    <w:p w:rsidR="008A38E1" w:rsidRDefault="008A38E1">
      <w:pPr>
        <w:pStyle w:val="ConsPlusNormal"/>
        <w:jc w:val="right"/>
      </w:pPr>
      <w:r>
        <w:t>Правительства Иркутской области</w:t>
      </w:r>
    </w:p>
    <w:p w:rsidR="008A38E1" w:rsidRDefault="008A38E1">
      <w:pPr>
        <w:pStyle w:val="ConsPlusNormal"/>
        <w:jc w:val="right"/>
      </w:pPr>
      <w:r>
        <w:t>Р.Н.БОЛОТОВ</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0"/>
      </w:pPr>
      <w:r>
        <w:t>Утверждено</w:t>
      </w:r>
    </w:p>
    <w:p w:rsidR="008A38E1" w:rsidRDefault="008A38E1">
      <w:pPr>
        <w:pStyle w:val="ConsPlusNormal"/>
        <w:jc w:val="right"/>
      </w:pPr>
      <w:r>
        <w:t>постановлением Правительства</w:t>
      </w:r>
    </w:p>
    <w:p w:rsidR="008A38E1" w:rsidRDefault="008A38E1">
      <w:pPr>
        <w:pStyle w:val="ConsPlusNormal"/>
        <w:jc w:val="right"/>
      </w:pPr>
      <w:r>
        <w:t>Иркутской области</w:t>
      </w:r>
    </w:p>
    <w:p w:rsidR="008A38E1" w:rsidRDefault="008A38E1">
      <w:pPr>
        <w:pStyle w:val="ConsPlusNormal"/>
        <w:jc w:val="right"/>
      </w:pPr>
      <w:r>
        <w:t>от 29 декабря 2017 г. N 906-пп</w:t>
      </w:r>
    </w:p>
    <w:p w:rsidR="008A38E1" w:rsidRDefault="008A38E1">
      <w:pPr>
        <w:pStyle w:val="ConsPlusNormal"/>
        <w:jc w:val="both"/>
      </w:pPr>
    </w:p>
    <w:p w:rsidR="008A38E1" w:rsidRDefault="008A38E1">
      <w:pPr>
        <w:pStyle w:val="ConsPlusTitle"/>
        <w:jc w:val="center"/>
      </w:pPr>
      <w:bookmarkStart w:id="0" w:name="P49"/>
      <w:bookmarkEnd w:id="0"/>
      <w:r>
        <w:t>ПОЛОЖЕНИЕ</w:t>
      </w:r>
    </w:p>
    <w:p w:rsidR="008A38E1" w:rsidRDefault="008A38E1">
      <w:pPr>
        <w:pStyle w:val="ConsPlusTitle"/>
        <w:jc w:val="center"/>
      </w:pPr>
      <w:r>
        <w:t>О ПОРЯДКЕ ПРОВЕДЕНИЯ ОЦЕНКИ РЕГУЛИРУЮЩЕГО ВОЗДЕЙСТВИЯ</w:t>
      </w:r>
    </w:p>
    <w:p w:rsidR="008A38E1" w:rsidRDefault="008A38E1">
      <w:pPr>
        <w:pStyle w:val="ConsPlusTitle"/>
        <w:jc w:val="center"/>
      </w:pPr>
      <w:r>
        <w:t>ПРОЕКТОВ НОРМАТИВНЫХ ПРАВОВЫХ АКТОВ ИРКУТСКОЙ ОБЛАСТИ</w:t>
      </w:r>
    </w:p>
    <w:p w:rsidR="008A38E1" w:rsidRDefault="008A38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38E1">
        <w:trPr>
          <w:jc w:val="center"/>
        </w:trPr>
        <w:tc>
          <w:tcPr>
            <w:tcW w:w="9294" w:type="dxa"/>
            <w:tcBorders>
              <w:top w:val="nil"/>
              <w:left w:val="single" w:sz="24" w:space="0" w:color="CED3F1"/>
              <w:bottom w:val="nil"/>
              <w:right w:val="single" w:sz="24" w:space="0" w:color="F4F3F8"/>
            </w:tcBorders>
            <w:shd w:val="clear" w:color="auto" w:fill="F4F3F8"/>
          </w:tcPr>
          <w:p w:rsidR="008A38E1" w:rsidRDefault="008A38E1">
            <w:pPr>
              <w:pStyle w:val="ConsPlusNormal"/>
              <w:jc w:val="center"/>
            </w:pPr>
            <w:r>
              <w:rPr>
                <w:color w:val="392C69"/>
              </w:rPr>
              <w:t>Список изменяющих документов</w:t>
            </w:r>
          </w:p>
          <w:p w:rsidR="008A38E1" w:rsidRDefault="008A38E1">
            <w:pPr>
              <w:pStyle w:val="ConsPlusNormal"/>
              <w:jc w:val="center"/>
            </w:pPr>
            <w:r>
              <w:rPr>
                <w:color w:val="392C69"/>
              </w:rPr>
              <w:t>(в ред. Постановлений Правительства Иркутской области</w:t>
            </w:r>
          </w:p>
          <w:p w:rsidR="008A38E1" w:rsidRDefault="008A38E1">
            <w:pPr>
              <w:pStyle w:val="ConsPlusNormal"/>
              <w:jc w:val="center"/>
            </w:pPr>
            <w:r>
              <w:rPr>
                <w:color w:val="392C69"/>
              </w:rPr>
              <w:t xml:space="preserve">от 01.03.2019 </w:t>
            </w:r>
            <w:hyperlink r:id="rId18" w:history="1">
              <w:r>
                <w:rPr>
                  <w:color w:val="0000FF"/>
                </w:rPr>
                <w:t>N 186-пп</w:t>
              </w:r>
            </w:hyperlink>
            <w:r>
              <w:rPr>
                <w:color w:val="392C69"/>
              </w:rPr>
              <w:t xml:space="preserve">, от 15.07.2019 </w:t>
            </w:r>
            <w:hyperlink r:id="rId19" w:history="1">
              <w:r>
                <w:rPr>
                  <w:color w:val="0000FF"/>
                </w:rPr>
                <w:t>N 550-пп</w:t>
              </w:r>
            </w:hyperlink>
            <w:r>
              <w:rPr>
                <w:color w:val="392C69"/>
              </w:rPr>
              <w:t xml:space="preserve">, от 23.12.2019 </w:t>
            </w:r>
            <w:hyperlink r:id="rId20" w:history="1">
              <w:r>
                <w:rPr>
                  <w:color w:val="0000FF"/>
                </w:rPr>
                <w:t>N 1119-пп</w:t>
              </w:r>
            </w:hyperlink>
            <w:r>
              <w:rPr>
                <w:color w:val="392C69"/>
              </w:rPr>
              <w:t>)</w:t>
            </w:r>
          </w:p>
        </w:tc>
      </w:tr>
    </w:tbl>
    <w:p w:rsidR="008A38E1" w:rsidRDefault="008A38E1">
      <w:pPr>
        <w:pStyle w:val="ConsPlusNormal"/>
        <w:jc w:val="both"/>
      </w:pPr>
    </w:p>
    <w:p w:rsidR="008A38E1" w:rsidRDefault="008A38E1">
      <w:pPr>
        <w:pStyle w:val="ConsPlusTitle"/>
        <w:jc w:val="center"/>
        <w:outlineLvl w:val="1"/>
      </w:pPr>
      <w:r>
        <w:t>Глава 1. ОБЩИЕ ПОЛОЖЕНИЯ</w:t>
      </w:r>
    </w:p>
    <w:p w:rsidR="008A38E1" w:rsidRDefault="008A38E1">
      <w:pPr>
        <w:pStyle w:val="ConsPlusNormal"/>
        <w:jc w:val="both"/>
      </w:pPr>
    </w:p>
    <w:p w:rsidR="008A38E1" w:rsidRDefault="008A38E1">
      <w:pPr>
        <w:pStyle w:val="ConsPlusNormal"/>
        <w:ind w:firstLine="540"/>
        <w:jc w:val="both"/>
      </w:pPr>
      <w:r>
        <w:t xml:space="preserve">1. Настоящим Положением определяется порядок проведения оценки регулирующего воздействия проектов нормативных правовых актов Иркутской области (далее - ОРВ), устанавливающих новые или изменяющих ранее предусмотренные нормативными правовыми актами Иркутской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w:t>
      </w:r>
      <w:r>
        <w:lastRenderedPageBreak/>
        <w:t>ответственность за нарушение нормативных правовых актов Иркутской области, затрагивающих вопросы осуществления предпринимательской и инвестиционной деятельности.</w:t>
      </w:r>
    </w:p>
    <w:p w:rsidR="008A38E1" w:rsidRDefault="008A38E1">
      <w:pPr>
        <w:pStyle w:val="ConsPlusNormal"/>
        <w:spacing w:before="220"/>
        <w:ind w:firstLine="540"/>
        <w:jc w:val="both"/>
      </w:pPr>
      <w:r>
        <w:t>2. Для целей настоящего Положения используются следующие термины и их определения:</w:t>
      </w:r>
    </w:p>
    <w:p w:rsidR="008A38E1" w:rsidRDefault="008A38E1">
      <w:pPr>
        <w:pStyle w:val="ConsPlusNormal"/>
        <w:spacing w:before="220"/>
        <w:ind w:firstLine="540"/>
        <w:jc w:val="both"/>
      </w:pPr>
      <w:r>
        <w:t>1) регулирующий орган - исполнительный орган государственной власти Иркутской области, осуществляющий функции по обеспечению реализации государственной политики на территории Иркутской области и нормативно-правовому регулированию в установленной сфере деятельности, участвующий в процедуре ОРВ в части проведения ОРВ в отношении разрабатываемых им проектов нормативных правовых актов Иркутской области (в том числе на этапе формирования идеи (концепции) предлагаемого правового регулирования), а также поступивших к нему в установленном порядке проектов законов Иркутской области, разработанных субъектами права законодательной инициативы в Законодательном Собрании Иркутской области, за исключением Губернатора Иркутской области, на этапе обсуждения проекта нормативного правового акта Иркутской области и сводного отчета. Если в разработке проекта нормативного правового акта Иркутской области участвуют несколько исполнительных органов государственной власти Иркутской области, ОРВ (в том числе на этапе формирования идеи (концепции) предлагаемого правового регулирования) проводится по согласованию между ними одним из исполнительных органов государственной власти Иркутской области, выступающим в данном случае в качестве регулирующего органа, во взаимодействии с иными исполнительными органами государственной власти Иркутской области, участвующими в разработке проекта нормативного правового акта Иркутской области;</w:t>
      </w:r>
    </w:p>
    <w:p w:rsidR="008A38E1" w:rsidRDefault="008A38E1">
      <w:pPr>
        <w:pStyle w:val="ConsPlusNormal"/>
        <w:jc w:val="both"/>
      </w:pPr>
      <w:r>
        <w:t xml:space="preserve">(в ред. </w:t>
      </w:r>
      <w:hyperlink r:id="rId21"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2) уполномоченный орган - министерство экономического развития Иркутской области;</w:t>
      </w:r>
    </w:p>
    <w:p w:rsidR="008A38E1" w:rsidRDefault="008A38E1">
      <w:pPr>
        <w:pStyle w:val="ConsPlusNormal"/>
        <w:spacing w:before="220"/>
        <w:ind w:firstLine="540"/>
        <w:jc w:val="both"/>
      </w:pPr>
      <w:r>
        <w:t>3) публичные консультации - открытое обсуждение с органами, организациями и иными заинтересованными лицами (далее - заинтересованные лица) о необходимости введения предлагаемого правового регулирования, организуемое регулирующим органом и (или) уполномоченным органом в ходе проведения ОРВ и подготовки заключения об ОРВ, в целях учета мнения участников публичных консультаций;</w:t>
      </w:r>
    </w:p>
    <w:p w:rsidR="008A38E1" w:rsidRDefault="008A38E1">
      <w:pPr>
        <w:pStyle w:val="ConsPlusNormal"/>
        <w:spacing w:before="220"/>
        <w:ind w:firstLine="540"/>
        <w:jc w:val="both"/>
      </w:pPr>
      <w:r>
        <w:t>4) участники публичных консультаций - заинтересованные лица, принимающие участие в публичных консультациях;</w:t>
      </w:r>
    </w:p>
    <w:p w:rsidR="008A38E1" w:rsidRDefault="008A38E1">
      <w:pPr>
        <w:pStyle w:val="ConsPlusNormal"/>
        <w:spacing w:before="220"/>
        <w:ind w:firstLine="540"/>
        <w:jc w:val="both"/>
      </w:pPr>
      <w:r>
        <w:t>5) сводный отчет о проведении ОРВ (далее - сводный отчет)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8A38E1" w:rsidRDefault="008A38E1">
      <w:pPr>
        <w:pStyle w:val="ConsPlusNormal"/>
        <w:spacing w:before="220"/>
        <w:ind w:firstLine="540"/>
        <w:jc w:val="both"/>
      </w:pPr>
      <w:r>
        <w:t xml:space="preserve">6)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указанных в </w:t>
      </w:r>
      <w:hyperlink w:anchor="P69" w:history="1">
        <w:r>
          <w:rPr>
            <w:color w:val="0000FF"/>
          </w:rPr>
          <w:t>пункте 4</w:t>
        </w:r>
      </w:hyperlink>
      <w:r>
        <w:t xml:space="preserve"> настоящего Положения.</w:t>
      </w:r>
    </w:p>
    <w:p w:rsidR="008A38E1" w:rsidRDefault="008A38E1">
      <w:pPr>
        <w:pStyle w:val="ConsPlusNormal"/>
        <w:spacing w:before="220"/>
        <w:ind w:firstLine="540"/>
        <w:jc w:val="both"/>
      </w:pPr>
      <w:r>
        <w:t>3. ОРВ представляет собой процедуру анализа проблем и целей предлагаемого правового регулирования, выявления и оценки альтернативных вариантов достижения этих целей, а также связанных с ними выгод и издержек социальных групп, подвергающихся воздействию предлагаемого правового регулирования, для определения наиболее эффективного варианта регулирующего решения.</w:t>
      </w:r>
    </w:p>
    <w:p w:rsidR="008A38E1" w:rsidRDefault="008A38E1">
      <w:pPr>
        <w:pStyle w:val="ConsPlusNormal"/>
        <w:spacing w:before="220"/>
        <w:ind w:firstLine="540"/>
        <w:jc w:val="both"/>
      </w:pPr>
      <w: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предлагаемого правового регулирования в сравнении с существующим к моменту проведения ОРВ правовым регулированием соответствующей сферы общественных отношений.</w:t>
      </w:r>
    </w:p>
    <w:p w:rsidR="008A38E1" w:rsidRDefault="008A38E1">
      <w:pPr>
        <w:pStyle w:val="ConsPlusNormal"/>
        <w:spacing w:before="220"/>
        <w:ind w:firstLine="540"/>
        <w:jc w:val="both"/>
      </w:pPr>
      <w:bookmarkStart w:id="1" w:name="P69"/>
      <w:bookmarkEnd w:id="1"/>
      <w:r>
        <w:lastRenderedPageBreak/>
        <w:t>4. ОРВ проводится в целях выявления в проектах нормативных правовых актов Иркутской области положений, которые:</w:t>
      </w:r>
    </w:p>
    <w:p w:rsidR="008A38E1" w:rsidRDefault="008A38E1">
      <w:pPr>
        <w:pStyle w:val="ConsPlusNormal"/>
        <w:spacing w:before="220"/>
        <w:ind w:firstLine="540"/>
        <w:jc w:val="both"/>
      </w:pPr>
      <w:r>
        <w:t>1) вводят избыточные обязанности, запреты и ограничения для субъектов предпринимательской и инвестиционной деятельности или способствуют их введению;</w:t>
      </w:r>
    </w:p>
    <w:p w:rsidR="008A38E1" w:rsidRDefault="008A38E1">
      <w:pPr>
        <w:pStyle w:val="ConsPlusNormal"/>
        <w:spacing w:before="220"/>
        <w:ind w:firstLine="540"/>
        <w:jc w:val="both"/>
      </w:pPr>
      <w:r>
        <w:t>2) способствуют возникновению необоснованных расходов субъектов предпринимательской и инвестиционной деятельности;</w:t>
      </w:r>
    </w:p>
    <w:p w:rsidR="008A38E1" w:rsidRDefault="008A38E1">
      <w:pPr>
        <w:pStyle w:val="ConsPlusNormal"/>
        <w:spacing w:before="220"/>
        <w:ind w:firstLine="540"/>
        <w:jc w:val="both"/>
      </w:pPr>
      <w:r>
        <w:t>3) способствуют возникновению необоснованных расходов консолидированного бюджета Иркутской области;</w:t>
      </w:r>
    </w:p>
    <w:p w:rsidR="008A38E1" w:rsidRDefault="008A38E1">
      <w:pPr>
        <w:pStyle w:val="ConsPlusNormal"/>
        <w:spacing w:before="220"/>
        <w:ind w:firstLine="540"/>
        <w:jc w:val="both"/>
      </w:pPr>
      <w:r>
        <w:t>4) необоснованно способствуют ограничению конкуренции.</w:t>
      </w:r>
    </w:p>
    <w:p w:rsidR="008A38E1" w:rsidRDefault="008A38E1">
      <w:pPr>
        <w:pStyle w:val="ConsPlusNormal"/>
        <w:spacing w:before="220"/>
        <w:ind w:firstLine="540"/>
        <w:jc w:val="both"/>
      </w:pPr>
      <w:r>
        <w:t>5. ОРВ не подлежат:</w:t>
      </w:r>
    </w:p>
    <w:p w:rsidR="008A38E1" w:rsidRDefault="008A38E1">
      <w:pPr>
        <w:pStyle w:val="ConsPlusNormal"/>
        <w:spacing w:before="220"/>
        <w:ind w:firstLine="540"/>
        <w:jc w:val="both"/>
      </w:pPr>
      <w:r>
        <w:t>1) проекты законов Иркутской области, устанавливающих, изменяющих, приостанавливающих, отменяющих региональные налоги, а также налоговые ставки по федеральным налогам;</w:t>
      </w:r>
    </w:p>
    <w:p w:rsidR="008A38E1" w:rsidRDefault="008A38E1">
      <w:pPr>
        <w:pStyle w:val="ConsPlusNormal"/>
        <w:spacing w:before="220"/>
        <w:ind w:firstLine="540"/>
        <w:jc w:val="both"/>
      </w:pPr>
      <w:r>
        <w:t>2) проекты законов Иркутской области, регулирующих бюджетные правоотношения;</w:t>
      </w:r>
    </w:p>
    <w:p w:rsidR="008A38E1" w:rsidRDefault="008A38E1">
      <w:pPr>
        <w:pStyle w:val="ConsPlusNormal"/>
        <w:spacing w:before="220"/>
        <w:ind w:firstLine="540"/>
        <w:jc w:val="both"/>
      </w:pPr>
      <w:r>
        <w:t>3) проекты нормативных правовых актов Иркутской области:</w:t>
      </w:r>
    </w:p>
    <w:p w:rsidR="008A38E1" w:rsidRDefault="008A38E1">
      <w:pPr>
        <w:pStyle w:val="ConsPlusNormal"/>
        <w:spacing w:before="220"/>
        <w:ind w:firstLine="540"/>
        <w:jc w:val="both"/>
      </w:pPr>
      <w:r>
        <w:t>устанавливающие, изменяющие, отменяющие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8A38E1" w:rsidRDefault="008A38E1">
      <w:pPr>
        <w:pStyle w:val="ConsPlusNormal"/>
        <w:spacing w:before="220"/>
        <w:ind w:firstLine="540"/>
        <w:jc w:val="both"/>
      </w:pPr>
      <w:r>
        <w:t>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8A38E1" w:rsidRDefault="008A38E1">
      <w:pPr>
        <w:pStyle w:val="ConsPlusNormal"/>
        <w:jc w:val="both"/>
      </w:pPr>
      <w:r>
        <w:t xml:space="preserve">(пп. 3 введен </w:t>
      </w:r>
      <w:hyperlink r:id="rId22" w:history="1">
        <w:r>
          <w:rPr>
            <w:color w:val="0000FF"/>
          </w:rPr>
          <w:t>Постановлением</w:t>
        </w:r>
      </w:hyperlink>
      <w:r>
        <w:t xml:space="preserve"> Правительства Иркутской области от 15.07.2019 N 550-пп)</w:t>
      </w:r>
    </w:p>
    <w:p w:rsidR="008A38E1" w:rsidRDefault="008A38E1">
      <w:pPr>
        <w:pStyle w:val="ConsPlusNormal"/>
        <w:spacing w:before="220"/>
        <w:ind w:firstLine="540"/>
        <w:jc w:val="both"/>
      </w:pPr>
      <w:r>
        <w:t xml:space="preserve">6. Проекты административных регламентов предоставления государственных услуг и исполнения государственных функций, затрагивающие вопросы осуществления предпринимательской и инвестиционной деятельности и устанавливающие новые или изменяющие действующие обязанности субъектов предпринимательской и инвестиционной деятельности, проходят ОРВ в порядке, предусмотренном </w:t>
      </w:r>
      <w:hyperlink w:anchor="P147" w:history="1">
        <w:r>
          <w:rPr>
            <w:color w:val="0000FF"/>
          </w:rPr>
          <w:t>пунктами 21</w:t>
        </w:r>
      </w:hyperlink>
      <w:r>
        <w:t xml:space="preserve"> - </w:t>
      </w:r>
      <w:hyperlink w:anchor="P212" w:history="1">
        <w:r>
          <w:rPr>
            <w:color w:val="0000FF"/>
          </w:rPr>
          <w:t>38</w:t>
        </w:r>
      </w:hyperlink>
      <w:r>
        <w:t xml:space="preserve"> настоящего Положения.</w:t>
      </w:r>
    </w:p>
    <w:p w:rsidR="008A38E1" w:rsidRDefault="008A38E1">
      <w:pPr>
        <w:pStyle w:val="ConsPlusNormal"/>
        <w:jc w:val="both"/>
      </w:pPr>
      <w:r>
        <w:t xml:space="preserve">(в ред. </w:t>
      </w:r>
      <w:hyperlink r:id="rId23"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В случае, если проект нормативного правового акта Иркутской области подготовлен в целях правового регулирования вопросов, отнесенных к полномочиям органов государственной власти субъектов Российской Федерации федеральными законами, правовыми актами Президента Российской Федерации или Правительства Российской Федерации, законами Иркутской области, ОРВ проводится в сроки, определяемые в соответствии с настоящим Положением, с учетом необходимости принятия проекта нормативного правового акта Иркутской области, в отношении которого проводится ОРВ, в течение трех месяцев со дня принятия правового акта, в соответствии с которым он подготовлен (если иной срок не установлен законодательством).</w:t>
      </w:r>
    </w:p>
    <w:p w:rsidR="008A38E1" w:rsidRDefault="008A38E1">
      <w:pPr>
        <w:pStyle w:val="ConsPlusNormal"/>
        <w:spacing w:before="220"/>
        <w:ind w:firstLine="540"/>
        <w:jc w:val="both"/>
      </w:pPr>
      <w:r>
        <w:t>В случае, если проект нормативного правового акта Иркутской области подготовлен в целях приведения правовых актов Иркутской области в соответствие с законодательством, ОРВ в отношении такого проекта нормативного правового акта Иркутской области не проводится.</w:t>
      </w:r>
    </w:p>
    <w:p w:rsidR="008A38E1" w:rsidRDefault="008A38E1">
      <w:pPr>
        <w:pStyle w:val="ConsPlusNormal"/>
        <w:spacing w:before="220"/>
        <w:ind w:firstLine="540"/>
        <w:jc w:val="both"/>
      </w:pPr>
      <w:r>
        <w:t xml:space="preserve">Об отсутствии необходимости проведения ОРВ указывается регулирующим органом в </w:t>
      </w:r>
      <w:r>
        <w:lastRenderedPageBreak/>
        <w:t>пояснительной записке к проекту нормативного правового акта Иркутской области.</w:t>
      </w:r>
    </w:p>
    <w:p w:rsidR="008A38E1" w:rsidRDefault="008A38E1">
      <w:pPr>
        <w:pStyle w:val="ConsPlusNormal"/>
        <w:spacing w:before="220"/>
        <w:ind w:firstLine="540"/>
        <w:jc w:val="both"/>
      </w:pPr>
      <w:r>
        <w:t>7. ОРВ проводится с учетом степени регулирующего воздействия положений, содержащихся в проекте нормативного правового акта Иркутской области:</w:t>
      </w:r>
    </w:p>
    <w:p w:rsidR="008A38E1" w:rsidRDefault="008A38E1">
      <w:pPr>
        <w:pStyle w:val="ConsPlusNormal"/>
        <w:spacing w:before="220"/>
        <w:ind w:firstLine="540"/>
        <w:jc w:val="both"/>
      </w:pPr>
      <w:r>
        <w:t>1) высокая степень регулирующего воздействия - проект нормативного правового акта Иркутской области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Иркутской области, затрагивающих вопросы осуществления предпринимательской и инвестиционной деятельности;</w:t>
      </w:r>
    </w:p>
    <w:p w:rsidR="008A38E1" w:rsidRDefault="008A38E1">
      <w:pPr>
        <w:pStyle w:val="ConsPlusNormal"/>
        <w:spacing w:before="220"/>
        <w:ind w:firstLine="540"/>
        <w:jc w:val="both"/>
      </w:pPr>
      <w:r>
        <w:t>2) средняя степень регулирующего воздействия - проект нормативного правового акта Иркутской области содержит положения, изменяющие ранее предусмотренные нормативными правовыми актами Иркутской области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Иркутской области, затрагивающих вопросы осуществления предпринимательской и инвестиционной деятельности;</w:t>
      </w:r>
    </w:p>
    <w:p w:rsidR="008A38E1" w:rsidRDefault="008A38E1">
      <w:pPr>
        <w:pStyle w:val="ConsPlusNormal"/>
        <w:spacing w:before="220"/>
        <w:ind w:firstLine="540"/>
        <w:jc w:val="both"/>
      </w:pPr>
      <w:r>
        <w:t>3) низкая степень регулирующего воздействия - проект нормативного правового акта Иркутской области содержит положения, отменяющие ранее установленную ответственность за нарушение нормативных правовых актов Иркутской области, затрагивающих вопросы осуществления предпринимательской и инвестиционной деятельности.</w:t>
      </w:r>
    </w:p>
    <w:p w:rsidR="008A38E1" w:rsidRDefault="008A38E1">
      <w:pPr>
        <w:pStyle w:val="ConsPlusNormal"/>
        <w:jc w:val="both"/>
      </w:pPr>
    </w:p>
    <w:p w:rsidR="008A38E1" w:rsidRDefault="008A38E1">
      <w:pPr>
        <w:pStyle w:val="ConsPlusTitle"/>
        <w:jc w:val="center"/>
        <w:outlineLvl w:val="1"/>
      </w:pPr>
      <w:r>
        <w:t>Глава 2. ФУНКЦИИ УПОЛНОМОЧЕННОГО ОРГАНА, РЕГУЛИРУЮЩИХ</w:t>
      </w:r>
    </w:p>
    <w:p w:rsidR="008A38E1" w:rsidRDefault="008A38E1">
      <w:pPr>
        <w:pStyle w:val="ConsPlusTitle"/>
        <w:jc w:val="center"/>
      </w:pPr>
      <w:r>
        <w:t>ОРГАНОВ</w:t>
      </w:r>
    </w:p>
    <w:p w:rsidR="008A38E1" w:rsidRDefault="008A38E1">
      <w:pPr>
        <w:pStyle w:val="ConsPlusNormal"/>
        <w:jc w:val="both"/>
      </w:pPr>
    </w:p>
    <w:p w:rsidR="008A38E1" w:rsidRDefault="008A38E1">
      <w:pPr>
        <w:pStyle w:val="ConsPlusNormal"/>
        <w:ind w:firstLine="540"/>
        <w:jc w:val="both"/>
      </w:pPr>
      <w:r>
        <w:t>8. Уполномоченный орган в рамках организации процедуры ОРВ в Иркутской области осуществляет:</w:t>
      </w:r>
    </w:p>
    <w:p w:rsidR="008A38E1" w:rsidRDefault="008A38E1">
      <w:pPr>
        <w:pStyle w:val="ConsPlusNormal"/>
        <w:spacing w:before="220"/>
        <w:ind w:firstLine="540"/>
        <w:jc w:val="both"/>
      </w:pPr>
      <w:r>
        <w:t>1) правовое и информационно-методическое обеспечение ОРВ;</w:t>
      </w:r>
    </w:p>
    <w:p w:rsidR="008A38E1" w:rsidRDefault="008A38E1">
      <w:pPr>
        <w:pStyle w:val="ConsPlusNormal"/>
        <w:spacing w:before="220"/>
        <w:ind w:firstLine="540"/>
        <w:jc w:val="both"/>
      </w:pPr>
      <w:r>
        <w:t>2) разработку и утверждение методики проведения ОРВ;</w:t>
      </w:r>
    </w:p>
    <w:p w:rsidR="008A38E1" w:rsidRDefault="008A38E1">
      <w:pPr>
        <w:pStyle w:val="ConsPlusNormal"/>
        <w:spacing w:before="220"/>
        <w:ind w:firstLine="540"/>
        <w:jc w:val="both"/>
      </w:pPr>
      <w:r>
        <w:t>3) контроль качества исполнения процедур проведения ОРВ регулирующими органами, включая контроль качества проведения публичных консультаций;</w:t>
      </w:r>
    </w:p>
    <w:p w:rsidR="008A38E1" w:rsidRDefault="008A38E1">
      <w:pPr>
        <w:pStyle w:val="ConsPlusNormal"/>
        <w:spacing w:before="220"/>
        <w:ind w:firstLine="540"/>
        <w:jc w:val="both"/>
      </w:pPr>
      <w:r>
        <w:t>4) подготовку заключений об ОРВ;</w:t>
      </w:r>
    </w:p>
    <w:p w:rsidR="008A38E1" w:rsidRDefault="008A38E1">
      <w:pPr>
        <w:pStyle w:val="ConsPlusNormal"/>
        <w:spacing w:before="220"/>
        <w:ind w:firstLine="540"/>
        <w:jc w:val="both"/>
      </w:pPr>
      <w:r>
        <w:t>5) информационное взаимодействие с регулирующими органами по вопросам проведения ОРВ;</w:t>
      </w:r>
    </w:p>
    <w:p w:rsidR="008A38E1" w:rsidRDefault="008A38E1">
      <w:pPr>
        <w:pStyle w:val="ConsPlusNormal"/>
        <w:spacing w:before="220"/>
        <w:ind w:firstLine="540"/>
        <w:jc w:val="both"/>
      </w:pPr>
      <w:r>
        <w:t>6) мониторинг проведения ОРВ регулирующими органами;</w:t>
      </w:r>
    </w:p>
    <w:p w:rsidR="008A38E1" w:rsidRDefault="008A38E1">
      <w:pPr>
        <w:pStyle w:val="ConsPlusNormal"/>
        <w:spacing w:before="220"/>
        <w:ind w:firstLine="540"/>
        <w:jc w:val="both"/>
      </w:pPr>
      <w:r>
        <w:t xml:space="preserve">7) отдельные функции регулирующего органа в части проведения публичных консультаций в соответствии с </w:t>
      </w:r>
      <w:hyperlink w:anchor="P229" w:history="1">
        <w:r>
          <w:rPr>
            <w:color w:val="0000FF"/>
          </w:rPr>
          <w:t>пунктом 44</w:t>
        </w:r>
      </w:hyperlink>
      <w:r>
        <w:t xml:space="preserve"> настоящего Положения;</w:t>
      </w:r>
    </w:p>
    <w:p w:rsidR="008A38E1" w:rsidRDefault="008A38E1">
      <w:pPr>
        <w:pStyle w:val="ConsPlusNormal"/>
        <w:spacing w:before="220"/>
        <w:ind w:firstLine="540"/>
        <w:jc w:val="both"/>
      </w:pPr>
      <w:r>
        <w:t>8) ежегодную подготовку доклада о развитии и результатах процедур ОРВ и экспертизы нормативных правовых актов в Иркутской области, который подлежит размещению на официальном сайте уполномоченного органа.</w:t>
      </w:r>
    </w:p>
    <w:p w:rsidR="008A38E1" w:rsidRDefault="008A38E1">
      <w:pPr>
        <w:pStyle w:val="ConsPlusNormal"/>
        <w:jc w:val="both"/>
      </w:pPr>
      <w:r>
        <w:t xml:space="preserve">(пп. 8 в ред. </w:t>
      </w:r>
      <w:hyperlink r:id="rId24"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9. Регулирующие органы в рамках организации процедуры ОРВ в Иркутской области осуществляют проведение ОРВ, включая проведение публичных консультаций с заинтересованными лицами, как на этапе формирования идеи (концепции) предлагаемого правового регулирования, так и на этапе обсуждения проекта нормативного правового акта Иркутской области и сводного отчета.</w:t>
      </w:r>
    </w:p>
    <w:p w:rsidR="008A38E1" w:rsidRDefault="008A38E1">
      <w:pPr>
        <w:pStyle w:val="ConsPlusNormal"/>
        <w:jc w:val="both"/>
      </w:pPr>
    </w:p>
    <w:p w:rsidR="008A38E1" w:rsidRDefault="008A38E1">
      <w:pPr>
        <w:pStyle w:val="ConsPlusTitle"/>
        <w:jc w:val="center"/>
        <w:outlineLvl w:val="1"/>
      </w:pPr>
      <w:r>
        <w:t>Глава 3. ПОРЯДОК ПРОВЕДЕНИЯ ОРВ</w:t>
      </w:r>
    </w:p>
    <w:p w:rsidR="008A38E1" w:rsidRDefault="008A38E1">
      <w:pPr>
        <w:pStyle w:val="ConsPlusNormal"/>
        <w:jc w:val="both"/>
      </w:pPr>
    </w:p>
    <w:p w:rsidR="008A38E1" w:rsidRDefault="008A38E1">
      <w:pPr>
        <w:pStyle w:val="ConsPlusNormal"/>
        <w:ind w:firstLine="540"/>
        <w:jc w:val="both"/>
      </w:pPr>
      <w:r>
        <w:t>10. ОРВ проводится на этапе формирования идеи (концепции) предлагаемого правового регулирования и на этапе обсуждения проекта нормативного правового акта Иркутской области и сводного отчета.</w:t>
      </w:r>
    </w:p>
    <w:p w:rsidR="008A38E1" w:rsidRDefault="008A38E1">
      <w:pPr>
        <w:pStyle w:val="ConsPlusNormal"/>
        <w:spacing w:before="220"/>
        <w:ind w:firstLine="540"/>
        <w:jc w:val="both"/>
      </w:pPr>
      <w:r>
        <w:t>11. На этапе формирования и обсуждения идеи (концепции) предлагаемого правового регулирования в целях проведения качественного анализа альтернативных вариантов решения проблемы, выявленной в соответствующей сфере общественных отношений, регулирующий орган проводит публичные консультации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8A38E1" w:rsidRDefault="008A38E1">
      <w:pPr>
        <w:pStyle w:val="ConsPlusNormal"/>
        <w:spacing w:before="220"/>
        <w:ind w:firstLine="540"/>
        <w:jc w:val="both"/>
      </w:pPr>
      <w:r>
        <w:t>12. Организация проведения публичных консультаций на этапе формирования и обсуждения идеи (концепции) предлагаемого правового регулирования включает в себя:</w:t>
      </w:r>
    </w:p>
    <w:p w:rsidR="008A38E1" w:rsidRDefault="008A38E1">
      <w:pPr>
        <w:pStyle w:val="ConsPlusNormal"/>
        <w:spacing w:before="220"/>
        <w:ind w:firstLine="540"/>
        <w:jc w:val="both"/>
      </w:pPr>
      <w:r>
        <w:t xml:space="preserve">1) конкретизацию групп заинтересованных лиц, затрагиваемых предлагаемым правовым регулированием из числа лиц, указанных в </w:t>
      </w:r>
      <w:hyperlink w:anchor="P127" w:history="1">
        <w:r>
          <w:rPr>
            <w:color w:val="0000FF"/>
          </w:rPr>
          <w:t>пункте 15</w:t>
        </w:r>
      </w:hyperlink>
      <w:r>
        <w:t xml:space="preserve"> настоящего Положения, формирование базы заинтересованных лиц для рассылки извещений о проведении публичных консультаций. Отсутствие у регулирующего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указанных извещений;</w:t>
      </w:r>
    </w:p>
    <w:p w:rsidR="008A38E1" w:rsidRDefault="008A38E1">
      <w:pPr>
        <w:pStyle w:val="ConsPlusNormal"/>
        <w:spacing w:before="220"/>
        <w:ind w:firstLine="540"/>
        <w:jc w:val="both"/>
      </w:pPr>
      <w:r>
        <w:t>2) составление перечня вопросов, которые регулирующий орган считает целесообразным обсудить с участниками публичных консультаций;</w:t>
      </w:r>
    </w:p>
    <w:p w:rsidR="008A38E1" w:rsidRDefault="008A38E1">
      <w:pPr>
        <w:pStyle w:val="ConsPlusNormal"/>
        <w:spacing w:before="220"/>
        <w:ind w:firstLine="540"/>
        <w:jc w:val="both"/>
      </w:pPr>
      <w:r>
        <w:t>3) размещение информации о проведении публичных консультаций в информационно-телекоммуникационной сети "Интернет" на "Едином портале независимой антикоррупционной экспертизы, оценки регулирующего воздействия и общественного обсуждения" (regulation.irkobl.ru) (далее - Единый портал);</w:t>
      </w:r>
    </w:p>
    <w:p w:rsidR="008A38E1" w:rsidRDefault="008A38E1">
      <w:pPr>
        <w:pStyle w:val="ConsPlusNormal"/>
        <w:jc w:val="both"/>
      </w:pPr>
      <w:r>
        <w:t xml:space="preserve">(в ред. </w:t>
      </w:r>
      <w:hyperlink r:id="rId25"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4) анализ поступивших от участников публичных консультаций предложений;</w:t>
      </w:r>
    </w:p>
    <w:p w:rsidR="008A38E1" w:rsidRDefault="008A38E1">
      <w:pPr>
        <w:pStyle w:val="ConsPlusNormal"/>
        <w:spacing w:before="220"/>
        <w:ind w:firstLine="540"/>
        <w:jc w:val="both"/>
      </w:pPr>
      <w:r>
        <w:t>5) подведение регулирующим органом итогов проведения публичных консультаций, составление свода предложений.</w:t>
      </w:r>
    </w:p>
    <w:p w:rsidR="008A38E1" w:rsidRDefault="008A38E1">
      <w:pPr>
        <w:pStyle w:val="ConsPlusNormal"/>
        <w:spacing w:before="220"/>
        <w:ind w:firstLine="540"/>
        <w:jc w:val="both"/>
      </w:pPr>
      <w:bookmarkStart w:id="2" w:name="P117"/>
      <w:bookmarkEnd w:id="2"/>
      <w:r>
        <w:t xml:space="preserve">13. Регулирующий орган в течение двух рабочих дней со дня принятия решения о формировании идеи (концепции) предлагаемого правового регулирования размещает </w:t>
      </w:r>
      <w:hyperlink w:anchor="P272" w:history="1">
        <w:r>
          <w:rPr>
            <w:color w:val="0000FF"/>
          </w:rPr>
          <w:t>уведомление</w:t>
        </w:r>
      </w:hyperlink>
      <w:r>
        <w:t xml:space="preserve"> о разработке предлагаемого правового регулирования (далее - уведомление) по форме согласно приложению 1 к настоящему Положению на Едином портале. К уведомлению прилагаются и размещаются на Едином портале материалы, которые, по мнению регулирующего органа, позволят оценить необходимость введения предлагаемого правового регулирования, а также перечень вопросов для участников публичных консультаций, включающий в себя следующие вопросы:</w:t>
      </w:r>
    </w:p>
    <w:p w:rsidR="008A38E1" w:rsidRDefault="008A38E1">
      <w:pPr>
        <w:pStyle w:val="ConsPlusNormal"/>
        <w:jc w:val="both"/>
      </w:pPr>
      <w:r>
        <w:t xml:space="preserve">(в ред. </w:t>
      </w:r>
      <w:hyperlink r:id="rId26"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1) "Является ли предлагаемое правовое регулирование оптимальным способом решения проблемы?";</w:t>
      </w:r>
    </w:p>
    <w:p w:rsidR="008A38E1" w:rsidRDefault="008A38E1">
      <w:pPr>
        <w:pStyle w:val="ConsPlusNormal"/>
        <w:spacing w:before="220"/>
        <w:ind w:firstLine="540"/>
        <w:jc w:val="both"/>
      </w:pPr>
      <w:r>
        <w:t>2) "Какие риски и негативные последствия могут возникнуть в случае принятия предлагаемого правового регулирования?";</w:t>
      </w:r>
    </w:p>
    <w:p w:rsidR="008A38E1" w:rsidRDefault="008A38E1">
      <w:pPr>
        <w:pStyle w:val="ConsPlusNormal"/>
        <w:spacing w:before="220"/>
        <w:ind w:firstLine="540"/>
        <w:jc w:val="both"/>
      </w:pPr>
      <w:r>
        <w:lastRenderedPageBreak/>
        <w:t>3) "Какие выгоды и преимущества могут возникнуть в случае принятия предлагаемого правового регулирования?";</w:t>
      </w:r>
    </w:p>
    <w:p w:rsidR="008A38E1" w:rsidRDefault="008A38E1">
      <w:pPr>
        <w:pStyle w:val="ConsPlusNormal"/>
        <w:spacing w:before="220"/>
        <w:ind w:firstLine="540"/>
        <w:jc w:val="both"/>
      </w:pPr>
      <w:r>
        <w:t>4) "Существуют ли альтернативные (менее затратные и (или) более эффективные) способы решения проблемы?";</w:t>
      </w:r>
    </w:p>
    <w:p w:rsidR="008A38E1" w:rsidRDefault="008A38E1">
      <w:pPr>
        <w:pStyle w:val="ConsPlusNormal"/>
        <w:spacing w:before="220"/>
        <w:ind w:firstLine="540"/>
        <w:jc w:val="both"/>
      </w:pPr>
      <w:r>
        <w:t>5) "Ваше общее мнение по предлагаемому правовому регулированию";</w:t>
      </w:r>
    </w:p>
    <w:p w:rsidR="008A38E1" w:rsidRDefault="008A38E1">
      <w:pPr>
        <w:pStyle w:val="ConsPlusNormal"/>
        <w:spacing w:before="220"/>
        <w:ind w:firstLine="540"/>
        <w:jc w:val="both"/>
      </w:pPr>
      <w:r>
        <w:t>6) дополнительные вопросы по решению регулирующего органа исходя из специфики предлагаемого правового регулирования.</w:t>
      </w:r>
    </w:p>
    <w:p w:rsidR="008A38E1" w:rsidRDefault="008A38E1">
      <w:pPr>
        <w:pStyle w:val="ConsPlusNormal"/>
        <w:spacing w:before="220"/>
        <w:ind w:firstLine="540"/>
        <w:jc w:val="both"/>
      </w:pPr>
      <w:r>
        <w:t>14. При размещении уведомления регулирующий орган указывает срок, в течение которого осуществляется прием предложений (срок проведения публичных консультаций). Данный срок должен составлять не менее пяти рабочих дней со дня размещения уведомления на Едином портале.</w:t>
      </w:r>
    </w:p>
    <w:p w:rsidR="008A38E1" w:rsidRDefault="008A38E1">
      <w:pPr>
        <w:pStyle w:val="ConsPlusNormal"/>
        <w:jc w:val="both"/>
      </w:pPr>
      <w:r>
        <w:t xml:space="preserve">(в ред. </w:t>
      </w:r>
      <w:hyperlink r:id="rId27"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bookmarkStart w:id="3" w:name="P127"/>
      <w:bookmarkEnd w:id="3"/>
      <w:r>
        <w:t>15. О размещении уведомления регулирующий орган в течение одного рабочего дня со дня размещения уведомления извещает в письменной форме с указанием адреса страницы размещения на Едином портале заинтересованных лиц, затрагиваемых предлагаемым правовым регулированием, из числа следующих лиц:</w:t>
      </w:r>
    </w:p>
    <w:p w:rsidR="008A38E1" w:rsidRDefault="008A38E1">
      <w:pPr>
        <w:pStyle w:val="ConsPlusNormal"/>
        <w:jc w:val="both"/>
      </w:pPr>
      <w:r>
        <w:t xml:space="preserve">(в ред. </w:t>
      </w:r>
      <w:hyperlink r:id="rId28"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1) территориальные органы федеральных органов исполнительной власти, исполнительные органы государственной власти Иркутской области, органы местного самоуправления муниципальных образований Иркутской области;</w:t>
      </w:r>
    </w:p>
    <w:p w:rsidR="008A38E1" w:rsidRDefault="008A38E1">
      <w:pPr>
        <w:pStyle w:val="ConsPlusNormal"/>
        <w:spacing w:before="220"/>
        <w:ind w:firstLine="540"/>
        <w:jc w:val="both"/>
      </w:pPr>
      <w:r>
        <w:t>2)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8A38E1" w:rsidRDefault="008A38E1">
      <w:pPr>
        <w:pStyle w:val="ConsPlusNormal"/>
        <w:spacing w:before="220"/>
        <w:ind w:firstLine="540"/>
        <w:jc w:val="both"/>
      </w:pPr>
      <w:r>
        <w:t>3) совещательные и координационные органы, созданные при уполномоченном органе и (или) регулирующем органе (в случае их наличия);</w:t>
      </w:r>
    </w:p>
    <w:p w:rsidR="008A38E1" w:rsidRDefault="008A38E1">
      <w:pPr>
        <w:pStyle w:val="ConsPlusNormal"/>
        <w:spacing w:before="220"/>
        <w:ind w:firstLine="540"/>
        <w:jc w:val="both"/>
      </w:pPr>
      <w:r>
        <w:t>4) Уполномоченный по защите прав предпринимателей в Иркутской области;</w:t>
      </w:r>
    </w:p>
    <w:p w:rsidR="008A38E1" w:rsidRDefault="008A38E1">
      <w:pPr>
        <w:pStyle w:val="ConsPlusNormal"/>
        <w:spacing w:before="220"/>
        <w:ind w:firstLine="540"/>
        <w:jc w:val="both"/>
      </w:pPr>
      <w:r>
        <w:t>5) субъекты предпринимательской и инвестиционной деятельности;</w:t>
      </w:r>
    </w:p>
    <w:p w:rsidR="008A38E1" w:rsidRDefault="008A38E1">
      <w:pPr>
        <w:pStyle w:val="ConsPlusNormal"/>
        <w:spacing w:before="220"/>
        <w:ind w:firstLine="540"/>
        <w:jc w:val="both"/>
      </w:pPr>
      <w:r>
        <w:t>6) общественные организации, научно-исследовательские организации, организации, иные заинтересованные лица, которых целесообразно, по мнению регулирующего органа, привлечь к публичным консультациям исходя из содержания проблемы, цели и предмета предлагаемого правового регулирования.</w:t>
      </w:r>
    </w:p>
    <w:p w:rsidR="008A38E1" w:rsidRDefault="008A38E1">
      <w:pPr>
        <w:pStyle w:val="ConsPlusNormal"/>
        <w:spacing w:before="220"/>
        <w:ind w:firstLine="540"/>
        <w:jc w:val="both"/>
      </w:pPr>
      <w:bookmarkStart w:id="4" w:name="P135"/>
      <w:bookmarkEnd w:id="4"/>
      <w:r>
        <w:t xml:space="preserve">16. Предложения заинтересованных лиц могут быть получены регулирующим органом в срок проведения публичных консультаций также посредством организации и проведения совещаний, заседаний экспертных групп, других совещательных и координационных органов, действующих при уполномоченном органе и (или) регулирующем органе (в случае их наличия), опросов, а также с использованием иных не противоречащих законодательству форм и источников получения информации. Способ представления указанных предложений определяется регулирующим органом при проведении соответствующих мероприятий. Поступившие в ходе указанных мероприятий предложения собираются регулирующим органом и включаются в свод предложений, подготавливаемый в порядке, установленном </w:t>
      </w:r>
      <w:hyperlink w:anchor="P136" w:history="1">
        <w:r>
          <w:rPr>
            <w:color w:val="0000FF"/>
          </w:rPr>
          <w:t>пунктом 17</w:t>
        </w:r>
      </w:hyperlink>
      <w:r>
        <w:t xml:space="preserve"> настоящего Положения.</w:t>
      </w:r>
    </w:p>
    <w:p w:rsidR="008A38E1" w:rsidRDefault="008A38E1">
      <w:pPr>
        <w:pStyle w:val="ConsPlusNormal"/>
        <w:spacing w:before="220"/>
        <w:ind w:firstLine="540"/>
        <w:jc w:val="both"/>
      </w:pPr>
      <w:bookmarkStart w:id="5" w:name="P136"/>
      <w:bookmarkEnd w:id="5"/>
      <w:r>
        <w:t xml:space="preserve">17. Регулирующий орган рассматривает все предложения, поступившие в срок проведения публичных консультаций, составляет </w:t>
      </w:r>
      <w:hyperlink w:anchor="P380" w:history="1">
        <w:r>
          <w:rPr>
            <w:color w:val="0000FF"/>
          </w:rPr>
          <w:t>свод</w:t>
        </w:r>
      </w:hyperlink>
      <w:r>
        <w:t xml:space="preserve"> предложений по форме согласно приложению 2 к настоящему Положению и размещает его на Едином портале не позднее пяти рабочих дней со </w:t>
      </w:r>
      <w:r>
        <w:lastRenderedPageBreak/>
        <w:t>дня окончания срока приема предложений, указанного в уведомлении.</w:t>
      </w:r>
    </w:p>
    <w:p w:rsidR="008A38E1" w:rsidRDefault="008A38E1">
      <w:pPr>
        <w:pStyle w:val="ConsPlusNormal"/>
        <w:jc w:val="both"/>
      </w:pPr>
      <w:r>
        <w:t xml:space="preserve">(в ред. </w:t>
      </w:r>
      <w:hyperlink r:id="rId29"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18. По результатам рассмотрения предложений участников публичных консультаций в течение двух рабочих дней со дня составления свода предложений регулирующий орган принимает одно из следующих решений:</w:t>
      </w:r>
    </w:p>
    <w:p w:rsidR="008A38E1" w:rsidRDefault="008A38E1">
      <w:pPr>
        <w:pStyle w:val="ConsPlusNormal"/>
        <w:spacing w:before="220"/>
        <w:ind w:firstLine="540"/>
        <w:jc w:val="both"/>
      </w:pPr>
      <w:r>
        <w:t>1) об отказе в подготовке проекта нормативного правового акта Иркутской области;</w:t>
      </w:r>
    </w:p>
    <w:p w:rsidR="008A38E1" w:rsidRDefault="008A38E1">
      <w:pPr>
        <w:pStyle w:val="ConsPlusNormal"/>
        <w:spacing w:before="220"/>
        <w:ind w:firstLine="540"/>
        <w:jc w:val="both"/>
      </w:pPr>
      <w:r>
        <w:t>2) о разработке проекта нормативного правового акта Иркутской области.</w:t>
      </w:r>
    </w:p>
    <w:p w:rsidR="008A38E1" w:rsidRDefault="008A38E1">
      <w:pPr>
        <w:pStyle w:val="ConsPlusNormal"/>
        <w:spacing w:before="220"/>
        <w:ind w:firstLine="540"/>
        <w:jc w:val="both"/>
      </w:pPr>
      <w:bookmarkStart w:id="6" w:name="P141"/>
      <w:bookmarkEnd w:id="6"/>
      <w:r>
        <w:t>19. Решение об отказе в подготовке проекта нормативного правового акта Иркутской области регулирующий орган принимает в случае, если по результатам рассмотрения предложений участников публичных консультаций сделан хотя бы один из следующих выводов:</w:t>
      </w:r>
    </w:p>
    <w:p w:rsidR="008A38E1" w:rsidRDefault="008A38E1">
      <w:pPr>
        <w:pStyle w:val="ConsPlusNormal"/>
        <w:spacing w:before="220"/>
        <w:ind w:firstLine="540"/>
        <w:jc w:val="both"/>
      </w:pPr>
      <w:r>
        <w:t>1) существование проблемы не подтвердилось, либо проблема носит временный (неустойчивый во времени) характер, либо проблема может быть решена без дополнительного вмешательства со стороны органов государственной власти Иркутской области;</w:t>
      </w:r>
    </w:p>
    <w:p w:rsidR="008A38E1" w:rsidRDefault="008A38E1">
      <w:pPr>
        <w:pStyle w:val="ConsPlusNormal"/>
        <w:spacing w:before="220"/>
        <w:ind w:firstLine="540"/>
        <w:jc w:val="both"/>
      </w:pPr>
      <w:r>
        <w:t>2) проблема существует, но вызвана не положениями нормативных правовых актов Иркутской области (пробелами в нормативном правовом регулировании), а их фактической реализацией территориальными органами федеральных органов исполнительной власти, органами государственной власти Иркутской области, органами местного самоуправления муниципальных образований Иркутской области, субъектами предпринимательской и инвестиционной деятельности;</w:t>
      </w:r>
    </w:p>
    <w:p w:rsidR="008A38E1" w:rsidRDefault="008A38E1">
      <w:pPr>
        <w:pStyle w:val="ConsPlusNormal"/>
        <w:spacing w:before="220"/>
        <w:ind w:firstLine="540"/>
        <w:jc w:val="both"/>
      </w:pPr>
      <w:r>
        <w:t xml:space="preserve">3) принятие проекта нормативного правового акта Иркутской области приведет к последствиям, указанным в </w:t>
      </w:r>
      <w:hyperlink w:anchor="P69" w:history="1">
        <w:r>
          <w:rPr>
            <w:color w:val="0000FF"/>
          </w:rPr>
          <w:t>пункте 4</w:t>
        </w:r>
      </w:hyperlink>
      <w:r>
        <w:t xml:space="preserve"> настоящего Положения.</w:t>
      </w:r>
    </w:p>
    <w:p w:rsidR="008A38E1" w:rsidRDefault="008A38E1">
      <w:pPr>
        <w:pStyle w:val="ConsPlusNormal"/>
        <w:spacing w:before="220"/>
        <w:ind w:firstLine="540"/>
        <w:jc w:val="both"/>
      </w:pPr>
      <w:r>
        <w:t xml:space="preserve">20. В течение одного рабочего дня со дня принятия решения об отказе в подготовке проекта нормативного правового акта Иркутской области регулирующий орган размещает на Едином портале информацию об отказе в подготовке проекта нормативного правового акта Иркутской области и письменно извещает о принятом решении лиц, указанных в </w:t>
      </w:r>
      <w:hyperlink w:anchor="P127" w:history="1">
        <w:r>
          <w:rPr>
            <w:color w:val="0000FF"/>
          </w:rPr>
          <w:t>пункте 15</w:t>
        </w:r>
      </w:hyperlink>
      <w:r>
        <w:t xml:space="preserve"> настоящего Положения, и участников публичных консультаций, по </w:t>
      </w:r>
      <w:hyperlink w:anchor="P441" w:history="1">
        <w:r>
          <w:rPr>
            <w:color w:val="0000FF"/>
          </w:rPr>
          <w:t>форме</w:t>
        </w:r>
      </w:hyperlink>
      <w:r>
        <w:t xml:space="preserve"> согласно приложению 3 к настоящему Положению.</w:t>
      </w:r>
    </w:p>
    <w:p w:rsidR="008A38E1" w:rsidRDefault="008A38E1">
      <w:pPr>
        <w:pStyle w:val="ConsPlusNormal"/>
        <w:jc w:val="both"/>
      </w:pPr>
      <w:r>
        <w:t xml:space="preserve">(п. 20 в ред. </w:t>
      </w:r>
      <w:hyperlink r:id="rId30"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bookmarkStart w:id="7" w:name="P147"/>
      <w:bookmarkEnd w:id="7"/>
      <w:r>
        <w:t>21. В случае принятия регулирующим органом решения о разработке проекта нормативного правового акта Иркутской области начинается этап обсуждения проекта нормативного правового акта Иркутской области и сводного отчета. Регулирующий орган в течение 10 рабочих дней со дня принятия решения о разработке проекта нормативного правового акта Иркутской области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Иркутской области, определяет степень регулирующего воздействия и формирует сводный отчет. Выбор наилучшего варианта правового регулирования осуществляется с учетом следующих основных критериев:</w:t>
      </w:r>
    </w:p>
    <w:p w:rsidR="008A38E1" w:rsidRDefault="008A38E1">
      <w:pPr>
        <w:pStyle w:val="ConsPlusNormal"/>
        <w:spacing w:before="220"/>
        <w:ind w:firstLine="540"/>
        <w:jc w:val="both"/>
      </w:pPr>
      <w:r>
        <w:t>1) эффективность, определяемая высокой степенью вероятности достижения заявленных целей предлагаемого правового регулирования;</w:t>
      </w:r>
    </w:p>
    <w:p w:rsidR="008A38E1" w:rsidRDefault="008A38E1">
      <w:pPr>
        <w:pStyle w:val="ConsPlusNormal"/>
        <w:spacing w:before="220"/>
        <w:ind w:firstLine="540"/>
        <w:jc w:val="both"/>
      </w:pPr>
      <w:r>
        <w:t>2) уровень и степень обоснованности предполагаемых затрат потенциальных адресатов предлагаемого правового регулирования и консолидированного бюджета Иркутской области;</w:t>
      </w:r>
    </w:p>
    <w:p w:rsidR="008A38E1" w:rsidRDefault="008A38E1">
      <w:pPr>
        <w:pStyle w:val="ConsPlusNormal"/>
        <w:spacing w:before="220"/>
        <w:ind w:firstLine="540"/>
        <w:jc w:val="both"/>
      </w:pPr>
      <w:r>
        <w:t>3) предполагаемая польза для соответствующей сферы общественных отношений, выражающаяся в создании благоприятных условий для ее развития.</w:t>
      </w:r>
    </w:p>
    <w:p w:rsidR="008A38E1" w:rsidRDefault="008A38E1">
      <w:pPr>
        <w:pStyle w:val="ConsPlusNormal"/>
        <w:spacing w:before="220"/>
        <w:ind w:firstLine="540"/>
        <w:jc w:val="both"/>
      </w:pPr>
      <w:r>
        <w:t xml:space="preserve">22. В сводном отчете в отношении проектов нормативных правовых актов Иркутской области </w:t>
      </w:r>
      <w:r>
        <w:lastRenderedPageBreak/>
        <w:t>с высокой степенью регулирующего воздействия указываются следующие сведения:</w:t>
      </w:r>
    </w:p>
    <w:p w:rsidR="008A38E1" w:rsidRDefault="008A38E1">
      <w:pPr>
        <w:pStyle w:val="ConsPlusNormal"/>
        <w:spacing w:before="220"/>
        <w:ind w:firstLine="540"/>
        <w:jc w:val="both"/>
      </w:pPr>
      <w:bookmarkStart w:id="8" w:name="P152"/>
      <w:bookmarkEnd w:id="8"/>
      <w:r>
        <w:t>1) общая информация;</w:t>
      </w:r>
    </w:p>
    <w:p w:rsidR="008A38E1" w:rsidRDefault="008A38E1">
      <w:pPr>
        <w:pStyle w:val="ConsPlusNormal"/>
        <w:spacing w:before="220"/>
        <w:ind w:firstLine="540"/>
        <w:jc w:val="both"/>
      </w:pPr>
      <w:bookmarkStart w:id="9" w:name="P153"/>
      <w:bookmarkEnd w:id="9"/>
      <w:r>
        <w:t>2) степень регулирующего воздействия проекта нормативного правового акта Иркутской области;</w:t>
      </w:r>
    </w:p>
    <w:p w:rsidR="008A38E1" w:rsidRDefault="008A38E1">
      <w:pPr>
        <w:pStyle w:val="ConsPlusNormal"/>
        <w:spacing w:before="220"/>
        <w:ind w:firstLine="540"/>
        <w:jc w:val="both"/>
      </w:pPr>
      <w:bookmarkStart w:id="10" w:name="P154"/>
      <w:bookmarkEnd w:id="10"/>
      <w:r>
        <w:t>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8A38E1" w:rsidRDefault="008A38E1">
      <w:pPr>
        <w:pStyle w:val="ConsPlusNormal"/>
        <w:spacing w:before="220"/>
        <w:ind w:firstLine="540"/>
        <w:jc w:val="both"/>
      </w:pPr>
      <w:r>
        <w:t>4) анализ опыта других субъектов Российской Федерации в соответствующих сферах деятельности;</w:t>
      </w:r>
    </w:p>
    <w:p w:rsidR="008A38E1" w:rsidRDefault="008A38E1">
      <w:pPr>
        <w:pStyle w:val="ConsPlusNormal"/>
        <w:spacing w:before="220"/>
        <w:ind w:firstLine="540"/>
        <w:jc w:val="both"/>
      </w:pPr>
      <w:bookmarkStart w:id="11" w:name="P156"/>
      <w:bookmarkEnd w:id="11"/>
      <w:r>
        <w:t>5) цели предлагаемого правового регулирования и их соответствие принципам правового регулирования, программным документам Президента Российской Федерации, Правительства Российской Федерации, Губернатора Иркутской области, Правительства Иркутской области;</w:t>
      </w:r>
    </w:p>
    <w:p w:rsidR="008A38E1" w:rsidRDefault="008A38E1">
      <w:pPr>
        <w:pStyle w:val="ConsPlusNormal"/>
        <w:spacing w:before="220"/>
        <w:ind w:firstLine="540"/>
        <w:jc w:val="both"/>
      </w:pPr>
      <w:r>
        <w:t>6) описание предлагаемого правового регулирования и иных возможных способов решения проблемы;</w:t>
      </w:r>
    </w:p>
    <w:p w:rsidR="008A38E1" w:rsidRDefault="008A38E1">
      <w:pPr>
        <w:pStyle w:val="ConsPlusNormal"/>
        <w:spacing w:before="220"/>
        <w:ind w:firstLine="540"/>
        <w:jc w:val="both"/>
      </w:pPr>
      <w:bookmarkStart w:id="12" w:name="P158"/>
      <w:bookmarkEnd w:id="12"/>
      <w:r>
        <w:t>7) основные группы субъектов предпринимательской и инвестиционной деятельности, иные заинтересованные лица, включая исполнительные органы государственной власти Иркутской области и органы местного самоуправления муниципальных образований Иркутской области, интересы которых будут затронуты предлагаемым правовым регулированием, оценка количества таких субъектов;</w:t>
      </w:r>
    </w:p>
    <w:p w:rsidR="008A38E1" w:rsidRDefault="008A38E1">
      <w:pPr>
        <w:pStyle w:val="ConsPlusNormal"/>
        <w:spacing w:before="220"/>
        <w:ind w:firstLine="540"/>
        <w:jc w:val="both"/>
      </w:pPr>
      <w:r>
        <w:t>8) анализ влияния социально-экономических последствий реализации проекта нормативного правового акта Иркутской области на деятельность субъектов малого и среднего предпринимательства;</w:t>
      </w:r>
    </w:p>
    <w:p w:rsidR="008A38E1" w:rsidRDefault="008A38E1">
      <w:pPr>
        <w:pStyle w:val="ConsPlusNormal"/>
        <w:spacing w:before="220"/>
        <w:ind w:firstLine="540"/>
        <w:jc w:val="both"/>
      </w:pPr>
      <w:r>
        <w:t>9) новые функции, полномочия, обязанности и права исполнительных органов государственной власти Иркутской области и органов местного самоуправления муниципальных образований Иркутской области или сведения об их изменении, а также порядок их реализации;</w:t>
      </w:r>
    </w:p>
    <w:p w:rsidR="008A38E1" w:rsidRDefault="008A38E1">
      <w:pPr>
        <w:pStyle w:val="ConsPlusNormal"/>
        <w:spacing w:before="220"/>
        <w:ind w:firstLine="540"/>
        <w:jc w:val="both"/>
      </w:pPr>
      <w:r>
        <w:t>10) оценка соответствующих расходов (возможных поступлений) консолидированного бюджета Иркутской области;</w:t>
      </w:r>
    </w:p>
    <w:p w:rsidR="008A38E1" w:rsidRDefault="008A38E1">
      <w:pPr>
        <w:pStyle w:val="ConsPlusNormal"/>
        <w:spacing w:before="220"/>
        <w:ind w:firstLine="540"/>
        <w:jc w:val="both"/>
      </w:pPr>
      <w:r>
        <w:t>11) новые преимущества, обязанности, запреты, ограничения, а также ответственность за нарушение нормативных правовых актов Иркутской области для субъектов предпринимательской и инвестиционной деятельности либо изменение содержания ранее предусмотренных нормативными правовыми актами Иркутской области обязанностей, запретов, ограничений и ответственности за нарушение нормативных правовых актов Иркутской области для субъектов предпринимательской и инвестиционной деятельности, а также порядок организации их исполнения;</w:t>
      </w:r>
    </w:p>
    <w:p w:rsidR="008A38E1" w:rsidRDefault="008A38E1">
      <w:pPr>
        <w:pStyle w:val="ConsPlusNormal"/>
        <w:spacing w:before="220"/>
        <w:ind w:firstLine="540"/>
        <w:jc w:val="both"/>
      </w:pPr>
      <w:r>
        <w:t>12)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8A38E1" w:rsidRDefault="008A38E1">
      <w:pPr>
        <w:pStyle w:val="ConsPlusNormal"/>
        <w:spacing w:before="220"/>
        <w:ind w:firstLine="540"/>
        <w:jc w:val="both"/>
      </w:pPr>
      <w:r>
        <w:t>13) информация об отмене обязанностей, запретов или ограничений для субъектов предпринимательской и инвестиционной деятельности;</w:t>
      </w:r>
    </w:p>
    <w:p w:rsidR="008A38E1" w:rsidRDefault="008A38E1">
      <w:pPr>
        <w:pStyle w:val="ConsPlusNormal"/>
        <w:spacing w:before="220"/>
        <w:ind w:firstLine="540"/>
        <w:jc w:val="both"/>
      </w:pPr>
      <w:bookmarkStart w:id="13" w:name="P165"/>
      <w:bookmarkEnd w:id="13"/>
      <w:r>
        <w:t xml:space="preserve">14) риски решения проблемы предложенным способом правового регулирования и риски негативных последствий, а также описание методов контроля эффективности избранного способа </w:t>
      </w:r>
      <w:r>
        <w:lastRenderedPageBreak/>
        <w:t>достижения цели правового регулирования;</w:t>
      </w:r>
    </w:p>
    <w:p w:rsidR="008A38E1" w:rsidRDefault="008A38E1">
      <w:pPr>
        <w:pStyle w:val="ConsPlusNormal"/>
        <w:spacing w:before="220"/>
        <w:ind w:firstLine="540"/>
        <w:jc w:val="both"/>
      </w:pPr>
      <w:r>
        <w:t>15) необходимые для достижения заявленных целей правового регулирования организационно-технические, методологические, информационные и иные мероприятия;</w:t>
      </w:r>
    </w:p>
    <w:p w:rsidR="008A38E1" w:rsidRDefault="008A38E1">
      <w:pPr>
        <w:pStyle w:val="ConsPlusNormal"/>
        <w:spacing w:before="220"/>
        <w:ind w:firstLine="540"/>
        <w:jc w:val="both"/>
      </w:pPr>
      <w:r>
        <w:t>16) индикативные показатели, программы мониторинга и иные способы (методы) оценки достижения заявленных целей правового регулирования;</w:t>
      </w:r>
    </w:p>
    <w:p w:rsidR="008A38E1" w:rsidRDefault="008A38E1">
      <w:pPr>
        <w:pStyle w:val="ConsPlusNormal"/>
        <w:spacing w:before="220"/>
        <w:ind w:firstLine="540"/>
        <w:jc w:val="both"/>
      </w:pPr>
      <w:bookmarkStart w:id="14" w:name="P168"/>
      <w:bookmarkEnd w:id="14"/>
      <w:r>
        <w:t>17) предполагаемая дата вступления в силу проекта нормативного правового акта Иркутской области, оценка необходимости установления переходных положений (переходного периода) и (или) отсрочки вступления в силу проекта нормативного правового акта Иркутской области либо необходимость распространения предлагаемого правового регулирования на ранее возникшие отношения, а также эксперимента;</w:t>
      </w:r>
    </w:p>
    <w:p w:rsidR="008A38E1" w:rsidRDefault="008A38E1">
      <w:pPr>
        <w:pStyle w:val="ConsPlusNormal"/>
        <w:spacing w:before="220"/>
        <w:ind w:firstLine="540"/>
        <w:jc w:val="both"/>
      </w:pPr>
      <w:bookmarkStart w:id="15" w:name="P169"/>
      <w:bookmarkEnd w:id="15"/>
      <w:r>
        <w:t>18) сведения о размещении уведомления, сроках представления предложений в связи с таким размещением, лицах, представивших предложения, и рассмотрении их регулирующим органом;</w:t>
      </w:r>
    </w:p>
    <w:p w:rsidR="008A38E1" w:rsidRDefault="008A38E1">
      <w:pPr>
        <w:pStyle w:val="ConsPlusNormal"/>
        <w:spacing w:before="220"/>
        <w:ind w:firstLine="540"/>
        <w:jc w:val="both"/>
      </w:pPr>
      <w:r>
        <w:t>19) сведения о проведении независимой антикоррупционной экспертизы проекта нормативного правового акта Иркутской области;</w:t>
      </w:r>
    </w:p>
    <w:p w:rsidR="008A38E1" w:rsidRDefault="008A38E1">
      <w:pPr>
        <w:pStyle w:val="ConsPlusNormal"/>
        <w:spacing w:before="220"/>
        <w:ind w:firstLine="540"/>
        <w:jc w:val="both"/>
      </w:pPr>
      <w:r>
        <w:t>20) сведения о проведении публичных консультаций по проекту нормативного правового акта Иркутской области;</w:t>
      </w:r>
    </w:p>
    <w:p w:rsidR="008A38E1" w:rsidRDefault="008A38E1">
      <w:pPr>
        <w:pStyle w:val="ConsPlusNormal"/>
        <w:spacing w:before="220"/>
        <w:ind w:firstLine="540"/>
        <w:jc w:val="both"/>
      </w:pPr>
      <w:bookmarkStart w:id="16" w:name="P172"/>
      <w:bookmarkEnd w:id="16"/>
      <w:r>
        <w:t>21) иные сведения, которые, по мнению регулирующего органа, позволяют оценить обоснованность предлагаемого правового регулирования.</w:t>
      </w:r>
    </w:p>
    <w:p w:rsidR="008A38E1" w:rsidRDefault="008A38E1">
      <w:pPr>
        <w:pStyle w:val="ConsPlusNormal"/>
        <w:spacing w:before="220"/>
        <w:ind w:firstLine="540"/>
        <w:jc w:val="both"/>
      </w:pPr>
      <w:r>
        <w:t xml:space="preserve">23. В сводном отчете в отношении проектов нормативных правовых актов Иркутской области со средней степенью регулирующего воздействия указываются сведения, предусмотренные </w:t>
      </w:r>
      <w:hyperlink w:anchor="P152" w:history="1">
        <w:r>
          <w:rPr>
            <w:color w:val="0000FF"/>
          </w:rPr>
          <w:t>подпунктами 1</w:t>
        </w:r>
      </w:hyperlink>
      <w:r>
        <w:t xml:space="preserve"> - </w:t>
      </w:r>
      <w:hyperlink w:anchor="P165" w:history="1">
        <w:r>
          <w:rPr>
            <w:color w:val="0000FF"/>
          </w:rPr>
          <w:t>14</w:t>
        </w:r>
      </w:hyperlink>
      <w:r>
        <w:t xml:space="preserve"> и </w:t>
      </w:r>
      <w:hyperlink w:anchor="P168" w:history="1">
        <w:r>
          <w:rPr>
            <w:color w:val="0000FF"/>
          </w:rPr>
          <w:t>17</w:t>
        </w:r>
      </w:hyperlink>
      <w:r>
        <w:t xml:space="preserve"> - </w:t>
      </w:r>
      <w:hyperlink w:anchor="P172" w:history="1">
        <w:r>
          <w:rPr>
            <w:color w:val="0000FF"/>
          </w:rPr>
          <w:t>21 пункта 22</w:t>
        </w:r>
      </w:hyperlink>
      <w:r>
        <w:t xml:space="preserve"> настоящего Положения.</w:t>
      </w:r>
    </w:p>
    <w:p w:rsidR="008A38E1" w:rsidRDefault="008A38E1">
      <w:pPr>
        <w:pStyle w:val="ConsPlusNormal"/>
        <w:spacing w:before="220"/>
        <w:ind w:firstLine="540"/>
        <w:jc w:val="both"/>
      </w:pPr>
      <w:bookmarkStart w:id="17" w:name="P174"/>
      <w:bookmarkEnd w:id="17"/>
      <w:r>
        <w:t xml:space="preserve">24. В сводном отчете в отношении проектов нормативных правовых актов Иркутской области с низкой степенью регулирующего воздействия указываются сведения, предусмотренные </w:t>
      </w:r>
      <w:hyperlink w:anchor="P152" w:history="1">
        <w:r>
          <w:rPr>
            <w:color w:val="0000FF"/>
          </w:rPr>
          <w:t>подпунктами 1</w:t>
        </w:r>
      </w:hyperlink>
      <w:r>
        <w:t xml:space="preserve">, </w:t>
      </w:r>
      <w:hyperlink w:anchor="P153" w:history="1">
        <w:r>
          <w:rPr>
            <w:color w:val="0000FF"/>
          </w:rPr>
          <w:t>2</w:t>
        </w:r>
      </w:hyperlink>
      <w:r>
        <w:t xml:space="preserve">, </w:t>
      </w:r>
      <w:hyperlink w:anchor="P154" w:history="1">
        <w:r>
          <w:rPr>
            <w:color w:val="0000FF"/>
          </w:rPr>
          <w:t>3</w:t>
        </w:r>
      </w:hyperlink>
      <w:r>
        <w:t xml:space="preserve">, </w:t>
      </w:r>
      <w:hyperlink w:anchor="P156" w:history="1">
        <w:r>
          <w:rPr>
            <w:color w:val="0000FF"/>
          </w:rPr>
          <w:t>5</w:t>
        </w:r>
      </w:hyperlink>
      <w:r>
        <w:t xml:space="preserve"> - </w:t>
      </w:r>
      <w:hyperlink w:anchor="P158" w:history="1">
        <w:r>
          <w:rPr>
            <w:color w:val="0000FF"/>
          </w:rPr>
          <w:t>7</w:t>
        </w:r>
      </w:hyperlink>
      <w:r>
        <w:t xml:space="preserve">, </w:t>
      </w:r>
      <w:hyperlink w:anchor="P165" w:history="1">
        <w:r>
          <w:rPr>
            <w:color w:val="0000FF"/>
          </w:rPr>
          <w:t>14</w:t>
        </w:r>
      </w:hyperlink>
      <w:r>
        <w:t xml:space="preserve"> и </w:t>
      </w:r>
      <w:hyperlink w:anchor="P169" w:history="1">
        <w:r>
          <w:rPr>
            <w:color w:val="0000FF"/>
          </w:rPr>
          <w:t>18</w:t>
        </w:r>
      </w:hyperlink>
      <w:r>
        <w:t xml:space="preserve"> - </w:t>
      </w:r>
      <w:hyperlink w:anchor="P172" w:history="1">
        <w:r>
          <w:rPr>
            <w:color w:val="0000FF"/>
          </w:rPr>
          <w:t>21 пункта 22</w:t>
        </w:r>
      </w:hyperlink>
      <w:r>
        <w:t xml:space="preserve"> настоящего Положения.</w:t>
      </w:r>
    </w:p>
    <w:p w:rsidR="008A38E1" w:rsidRDefault="008A38E1">
      <w:pPr>
        <w:pStyle w:val="ConsPlusNormal"/>
        <w:spacing w:before="220"/>
        <w:ind w:firstLine="540"/>
        <w:jc w:val="both"/>
      </w:pPr>
      <w:r>
        <w:t>25. 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8A38E1" w:rsidRDefault="008A38E1">
      <w:pPr>
        <w:pStyle w:val="ConsPlusNormal"/>
        <w:spacing w:before="220"/>
        <w:ind w:firstLine="540"/>
        <w:jc w:val="both"/>
      </w:pPr>
      <w:r>
        <w:t>Информация об источниках данных и методах расчетов должна обеспечивать возможность ее проверки. Если расчеты произведены на основании данных, не опубликованных в открытых источниках, такие данные необходимо приводить в приложении к сводному отчету в полном объеме.</w:t>
      </w:r>
    </w:p>
    <w:p w:rsidR="008A38E1" w:rsidRDefault="008A38E1">
      <w:pPr>
        <w:pStyle w:val="ConsPlusNormal"/>
        <w:spacing w:before="220"/>
        <w:ind w:firstLine="540"/>
        <w:jc w:val="both"/>
      </w:pPr>
      <w:r>
        <w:t xml:space="preserve">Сводный </w:t>
      </w:r>
      <w:hyperlink w:anchor="P484" w:history="1">
        <w:r>
          <w:rPr>
            <w:color w:val="0000FF"/>
          </w:rPr>
          <w:t>отчет</w:t>
        </w:r>
      </w:hyperlink>
      <w:r>
        <w:t xml:space="preserve"> подготавливается по форме согласно приложению 4 к настоящему Положению в соответствии с утверждаемой правовым актом уполномоченного органа методикой проведения ОРВ.</w:t>
      </w:r>
    </w:p>
    <w:p w:rsidR="008A38E1" w:rsidRDefault="008A38E1">
      <w:pPr>
        <w:pStyle w:val="ConsPlusNormal"/>
        <w:spacing w:before="220"/>
        <w:ind w:firstLine="540"/>
        <w:jc w:val="both"/>
      </w:pPr>
      <w:r>
        <w:t xml:space="preserve">К моменту размещения сводного отчета на Едином портале для проведения публичных консультаций должны быть заполнены все разделы сводного отчета, за исключением </w:t>
      </w:r>
      <w:hyperlink w:anchor="P1014" w:history="1">
        <w:r>
          <w:rPr>
            <w:color w:val="0000FF"/>
          </w:rPr>
          <w:t>разделов 18</w:t>
        </w:r>
      </w:hyperlink>
      <w:r>
        <w:t xml:space="preserve"> - </w:t>
      </w:r>
      <w:hyperlink w:anchor="P1047" w:history="1">
        <w:r>
          <w:rPr>
            <w:color w:val="0000FF"/>
          </w:rPr>
          <w:t>20</w:t>
        </w:r>
      </w:hyperlink>
      <w:r>
        <w:t xml:space="preserve"> сводного отчета. В </w:t>
      </w:r>
      <w:hyperlink w:anchor="P1014" w:history="1">
        <w:r>
          <w:rPr>
            <w:color w:val="0000FF"/>
          </w:rPr>
          <w:t>разделы 18</w:t>
        </w:r>
      </w:hyperlink>
      <w:r>
        <w:t xml:space="preserve"> - </w:t>
      </w:r>
      <w:hyperlink w:anchor="P1047" w:history="1">
        <w:r>
          <w:rPr>
            <w:color w:val="0000FF"/>
          </w:rPr>
          <w:t>20</w:t>
        </w:r>
      </w:hyperlink>
      <w:r>
        <w:t xml:space="preserve"> сводного отчета сведения вносятся после завершения публичных консультаций.</w:t>
      </w:r>
    </w:p>
    <w:p w:rsidR="008A38E1" w:rsidRDefault="008A38E1">
      <w:pPr>
        <w:pStyle w:val="ConsPlusNormal"/>
        <w:jc w:val="both"/>
      </w:pPr>
      <w:r>
        <w:t xml:space="preserve">(в ред. </w:t>
      </w:r>
      <w:hyperlink r:id="rId31"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bookmarkStart w:id="18" w:name="P180"/>
      <w:bookmarkEnd w:id="18"/>
      <w:r>
        <w:t>26. Для проведения публичных консультаций по проекту нормативного правового акта Иркутской области и сводному отчету регулирующий орган в течение двух рабочих дней со дня формирования сводного отчета размещает на Едином портале:</w:t>
      </w:r>
    </w:p>
    <w:p w:rsidR="008A38E1" w:rsidRDefault="008A38E1">
      <w:pPr>
        <w:pStyle w:val="ConsPlusNormal"/>
        <w:jc w:val="both"/>
      </w:pPr>
      <w:r>
        <w:lastRenderedPageBreak/>
        <w:t xml:space="preserve">(в ред. </w:t>
      </w:r>
      <w:hyperlink r:id="rId32"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1) </w:t>
      </w:r>
      <w:hyperlink w:anchor="P272" w:history="1">
        <w:r>
          <w:rPr>
            <w:color w:val="0000FF"/>
          </w:rPr>
          <w:t>уведомление</w:t>
        </w:r>
      </w:hyperlink>
      <w:r>
        <w:t xml:space="preserve"> по форме согласно приложению 1 к настоящему Положению. К уведомлению прилагаются и размещаются на Едином портале материалы, которые, по мнению регулирующего органа, позволят оценить необходимость введения предлагаемого правового регулирования, а также перечень вопросов для участников публичных консультаций, указанный в </w:t>
      </w:r>
      <w:hyperlink w:anchor="P117" w:history="1">
        <w:r>
          <w:rPr>
            <w:color w:val="0000FF"/>
          </w:rPr>
          <w:t>пункте 13</w:t>
        </w:r>
      </w:hyperlink>
      <w:r>
        <w:t xml:space="preserve"> настоящего Положения;</w:t>
      </w:r>
    </w:p>
    <w:p w:rsidR="008A38E1" w:rsidRDefault="008A38E1">
      <w:pPr>
        <w:pStyle w:val="ConsPlusNormal"/>
        <w:jc w:val="both"/>
      </w:pPr>
      <w:r>
        <w:t xml:space="preserve">(в ред. </w:t>
      </w:r>
      <w:hyperlink r:id="rId33"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2) сводный отчет;</w:t>
      </w:r>
    </w:p>
    <w:p w:rsidR="008A38E1" w:rsidRDefault="008A38E1">
      <w:pPr>
        <w:pStyle w:val="ConsPlusNormal"/>
        <w:spacing w:before="220"/>
        <w:ind w:firstLine="540"/>
        <w:jc w:val="both"/>
      </w:pPr>
      <w:r>
        <w:t>3) текст проекта нормативного правового акта Иркутской области;</w:t>
      </w:r>
    </w:p>
    <w:p w:rsidR="008A38E1" w:rsidRDefault="008A38E1">
      <w:pPr>
        <w:pStyle w:val="ConsPlusNormal"/>
        <w:spacing w:before="220"/>
        <w:ind w:firstLine="540"/>
        <w:jc w:val="both"/>
      </w:pPr>
      <w:r>
        <w:t>4) пояснительную записку к проекту нормативного правового акта Иркутской области.</w:t>
      </w:r>
    </w:p>
    <w:p w:rsidR="008A38E1" w:rsidRDefault="008A38E1">
      <w:pPr>
        <w:pStyle w:val="ConsPlusNormal"/>
        <w:spacing w:before="220"/>
        <w:ind w:firstLine="540"/>
        <w:jc w:val="both"/>
      </w:pPr>
      <w:r>
        <w:t>27. Проведение публичных консультаций по проекту нормативного правового акта Иркутской области и сводному отчету начинается одновременно с размещением материалов для публичных консультаций на Едином портале.</w:t>
      </w:r>
    </w:p>
    <w:p w:rsidR="008A38E1" w:rsidRDefault="008A38E1">
      <w:pPr>
        <w:pStyle w:val="ConsPlusNormal"/>
        <w:jc w:val="both"/>
      </w:pPr>
      <w:r>
        <w:t xml:space="preserve">(в ред. </w:t>
      </w:r>
      <w:hyperlink r:id="rId34"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28. Целями проведения публичных консультаций по проекту нормативного правового акта Иркутской области и сводному отчету являются:</w:t>
      </w:r>
    </w:p>
    <w:p w:rsidR="008A38E1" w:rsidRDefault="008A38E1">
      <w:pPr>
        <w:pStyle w:val="ConsPlusNormal"/>
        <w:spacing w:before="220"/>
        <w:ind w:firstLine="540"/>
        <w:jc w:val="both"/>
      </w:pPr>
      <w:r>
        <w:t>1) сбор мнений всех заинтересованных лиц относительно обоснованности окончательного выбора регулирующим органом варианта предлагаемого правового регулирования;</w:t>
      </w:r>
    </w:p>
    <w:p w:rsidR="008A38E1" w:rsidRDefault="008A38E1">
      <w:pPr>
        <w:pStyle w:val="ConsPlusNormal"/>
        <w:spacing w:before="220"/>
        <w:ind w:firstLine="540"/>
        <w:jc w:val="both"/>
      </w:pPr>
      <w:r>
        <w:t>2)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консолидированного бюджета Иркутской области, связанных с введением указанного варианта предлагаемого правового регулирования;</w:t>
      </w:r>
    </w:p>
    <w:p w:rsidR="008A38E1" w:rsidRDefault="008A38E1">
      <w:pPr>
        <w:pStyle w:val="ConsPlusNormal"/>
        <w:spacing w:before="220"/>
        <w:ind w:firstLine="540"/>
        <w:jc w:val="both"/>
      </w:pPr>
      <w:r>
        <w:t>3) определение достижимости целей предлагаемого правового регулирования, поставленных регулирующим органом, а также возможных рисков, связанных с введением соответствующего правового регулирования;</w:t>
      </w:r>
    </w:p>
    <w:p w:rsidR="008A38E1" w:rsidRDefault="008A38E1">
      <w:pPr>
        <w:pStyle w:val="ConsPlusNormal"/>
        <w:spacing w:before="220"/>
        <w:ind w:firstLine="540"/>
        <w:jc w:val="both"/>
      </w:pPr>
      <w:r>
        <w:t>4) оценка заинтересованными лицами качества подготовки соответствующего проекта нормативного правового акта Иркутской области с точки зрения соответствия цели выбранного варианта предлагаемого правового регулирования.</w:t>
      </w:r>
    </w:p>
    <w:p w:rsidR="008A38E1" w:rsidRDefault="008A38E1">
      <w:pPr>
        <w:pStyle w:val="ConsPlusNormal"/>
        <w:spacing w:before="220"/>
        <w:ind w:firstLine="540"/>
        <w:jc w:val="both"/>
      </w:pPr>
      <w:bookmarkStart w:id="19" w:name="P194"/>
      <w:bookmarkEnd w:id="19"/>
      <w:r>
        <w:t>29. В уведомлении и сводном отчете регулирующий орган указывает срок, в течение которого осуществляется прием предложений (срок проведения публичных консультаций). Данный срок с учетом степени регулирующего воздействия проекта нормативного правового акта Иркутской области должен составлять не менее 20, 10 и пяти рабочих дней для высокой, средней и низкой степеней регулирующего воздействия соответственно.</w:t>
      </w:r>
    </w:p>
    <w:p w:rsidR="008A38E1" w:rsidRDefault="008A38E1">
      <w:pPr>
        <w:pStyle w:val="ConsPlusNormal"/>
        <w:spacing w:before="220"/>
        <w:ind w:firstLine="540"/>
        <w:jc w:val="both"/>
      </w:pPr>
      <w:r>
        <w:t xml:space="preserve">При установлении одного из минимальных сроков проведения публичных консультаций, указанных в </w:t>
      </w:r>
      <w:hyperlink w:anchor="P194" w:history="1">
        <w:r>
          <w:rPr>
            <w:color w:val="0000FF"/>
          </w:rPr>
          <w:t>абзаце первом</w:t>
        </w:r>
      </w:hyperlink>
      <w:r>
        <w:t xml:space="preserve"> настоящего пункта, регулирующий орган в сводном отчете приводит мотивированное обоснование принятия такого решения.</w:t>
      </w:r>
    </w:p>
    <w:p w:rsidR="008A38E1" w:rsidRDefault="008A38E1">
      <w:pPr>
        <w:pStyle w:val="ConsPlusNormal"/>
        <w:spacing w:before="220"/>
        <w:ind w:firstLine="540"/>
        <w:jc w:val="both"/>
      </w:pPr>
      <w:r>
        <w:t xml:space="preserve">В случае поступления в срок публичных консультаций в отношении проекта нормативного правового акта Иркутской области более 10 предложений регулирующий орган принимает решение о продлении срока проведения публичных консультаций, но не менее чем на пять рабочих дней и не более чем на 30 календарных дней. Регулирующий орган в течение одного рабочего дня со дня принятия указанного решения размещает информацию об основании и сроке продления публичных консультаций на своем Едином портале, а также письменно извещает о </w:t>
      </w:r>
      <w:r>
        <w:lastRenderedPageBreak/>
        <w:t xml:space="preserve">своем решении лиц, указанных в </w:t>
      </w:r>
      <w:hyperlink w:anchor="P127" w:history="1">
        <w:r>
          <w:rPr>
            <w:color w:val="0000FF"/>
          </w:rPr>
          <w:t>пункте 15</w:t>
        </w:r>
      </w:hyperlink>
      <w:r>
        <w:t xml:space="preserve"> настоящего Положения, и участников публичных консультаций.</w:t>
      </w:r>
    </w:p>
    <w:p w:rsidR="008A38E1" w:rsidRDefault="008A38E1">
      <w:pPr>
        <w:pStyle w:val="ConsPlusNormal"/>
        <w:jc w:val="both"/>
      </w:pPr>
      <w:r>
        <w:t xml:space="preserve">(в ред. </w:t>
      </w:r>
      <w:hyperlink r:id="rId35"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30. О размещении уведомления и материалов, указанных в </w:t>
      </w:r>
      <w:hyperlink w:anchor="P180" w:history="1">
        <w:r>
          <w:rPr>
            <w:color w:val="0000FF"/>
          </w:rPr>
          <w:t>пункте 26</w:t>
        </w:r>
      </w:hyperlink>
      <w:r>
        <w:t xml:space="preserve"> настоящего Положения, регулирующий орган в течение одного рабочего дня со дня их размещения письменно извещает с указанием адреса страницы размещения на Едином портале лиц, указанных в </w:t>
      </w:r>
      <w:hyperlink w:anchor="P127" w:history="1">
        <w:r>
          <w:rPr>
            <w:color w:val="0000FF"/>
          </w:rPr>
          <w:t>пункте 15</w:t>
        </w:r>
      </w:hyperlink>
      <w:r>
        <w:t xml:space="preserve"> настоящего Положения, и участников публичных консультаций. Отсутствие у регулирующего органа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указанных извещений.</w:t>
      </w:r>
    </w:p>
    <w:p w:rsidR="008A38E1" w:rsidRDefault="008A38E1">
      <w:pPr>
        <w:pStyle w:val="ConsPlusNormal"/>
        <w:jc w:val="both"/>
      </w:pPr>
      <w:r>
        <w:t xml:space="preserve">(в ред. </w:t>
      </w:r>
      <w:hyperlink r:id="rId36"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31. Предложения заинтересованных лиц могут быть получены регулирующим органом в порядке, установленном </w:t>
      </w:r>
      <w:hyperlink w:anchor="P135" w:history="1">
        <w:r>
          <w:rPr>
            <w:color w:val="0000FF"/>
          </w:rPr>
          <w:t>пунктом 16</w:t>
        </w:r>
      </w:hyperlink>
      <w:r>
        <w:t xml:space="preserve"> настоящего Положения.</w:t>
      </w:r>
    </w:p>
    <w:p w:rsidR="008A38E1" w:rsidRDefault="008A38E1">
      <w:pPr>
        <w:pStyle w:val="ConsPlusNormal"/>
        <w:spacing w:before="220"/>
        <w:ind w:firstLine="540"/>
        <w:jc w:val="both"/>
      </w:pPr>
      <w:r>
        <w:t xml:space="preserve">32. В течение 10 рабочих дней со дня окончания срока проведения публичных консультаций все поступившие в срок проведения публичных консультаций предложения рассматриваются регулирующим органом и включаются в </w:t>
      </w:r>
      <w:hyperlink w:anchor="P380" w:history="1">
        <w:r>
          <w:rPr>
            <w:color w:val="0000FF"/>
          </w:rPr>
          <w:t>свод</w:t>
        </w:r>
      </w:hyperlink>
      <w:r>
        <w:t xml:space="preserve"> предложений по форме согласно приложению 2 к настоящему Положению.</w:t>
      </w:r>
    </w:p>
    <w:p w:rsidR="008A38E1" w:rsidRDefault="008A38E1">
      <w:pPr>
        <w:pStyle w:val="ConsPlusNormal"/>
        <w:spacing w:before="220"/>
        <w:ind w:firstLine="540"/>
        <w:jc w:val="both"/>
      </w:pPr>
      <w:r>
        <w:t>33. По результатам рассмотрения предложений участников публичных консультаций в течение двух рабочих дней со дня составления свода предложений регулирующий орган принимает одно из следующих решений:</w:t>
      </w:r>
    </w:p>
    <w:p w:rsidR="008A38E1" w:rsidRDefault="008A38E1">
      <w:pPr>
        <w:pStyle w:val="ConsPlusNormal"/>
        <w:spacing w:before="220"/>
        <w:ind w:firstLine="540"/>
        <w:jc w:val="both"/>
      </w:pPr>
      <w:r>
        <w:t>1) об отказе от дальнейшей работы по подготовке проекта нормативного правового акта Иркутской области;</w:t>
      </w:r>
    </w:p>
    <w:p w:rsidR="008A38E1" w:rsidRDefault="008A38E1">
      <w:pPr>
        <w:pStyle w:val="ConsPlusNormal"/>
        <w:spacing w:before="220"/>
        <w:ind w:firstLine="540"/>
        <w:jc w:val="both"/>
      </w:pPr>
      <w:r>
        <w:t>2) о продолжении работы по подготовке проекта нормативного правового акта Иркутской области.</w:t>
      </w:r>
    </w:p>
    <w:p w:rsidR="008A38E1" w:rsidRDefault="008A38E1">
      <w:pPr>
        <w:pStyle w:val="ConsPlusNormal"/>
        <w:spacing w:before="220"/>
        <w:ind w:firstLine="540"/>
        <w:jc w:val="both"/>
      </w:pPr>
      <w:r>
        <w:t xml:space="preserve">34. Решение об отказе от дальнейшей работы по подготовке проекта нормативного правового акта Иркутской области регулирующий орган принимает в случае, если по результатам рассмотрения предложений участников публичных консультаций сделан хотя бы один из выводов, указанных в </w:t>
      </w:r>
      <w:hyperlink w:anchor="P141" w:history="1">
        <w:r>
          <w:rPr>
            <w:color w:val="0000FF"/>
          </w:rPr>
          <w:t>пункте 19</w:t>
        </w:r>
      </w:hyperlink>
      <w:r>
        <w:t xml:space="preserve"> настоящего Положения.</w:t>
      </w:r>
    </w:p>
    <w:p w:rsidR="008A38E1" w:rsidRDefault="008A38E1">
      <w:pPr>
        <w:pStyle w:val="ConsPlusNormal"/>
        <w:spacing w:before="220"/>
        <w:ind w:firstLine="540"/>
        <w:jc w:val="both"/>
      </w:pPr>
      <w:r>
        <w:t xml:space="preserve">35. В течение одного рабочего дня со дня принятия решения об отказе от дальнейшей работы по подготовке проекта нормативного правового акта Иркутской области регулирующий орган размещает на Едином портале информацию об отказе от дальнейшей работы по подготовке проекта нормативного правового акта Иркутской области и письменно извещает о принятом решении лиц, указанных в </w:t>
      </w:r>
      <w:hyperlink w:anchor="P127" w:history="1">
        <w:r>
          <w:rPr>
            <w:color w:val="0000FF"/>
          </w:rPr>
          <w:t>пункте 15</w:t>
        </w:r>
      </w:hyperlink>
      <w:r>
        <w:t xml:space="preserve"> настоящего Положения, и участников публичных консультаций по </w:t>
      </w:r>
      <w:hyperlink w:anchor="P441" w:history="1">
        <w:r>
          <w:rPr>
            <w:color w:val="0000FF"/>
          </w:rPr>
          <w:t>форме</w:t>
        </w:r>
      </w:hyperlink>
      <w:r>
        <w:t xml:space="preserve"> согласно приложению 3 к настоящему Положению.</w:t>
      </w:r>
    </w:p>
    <w:p w:rsidR="008A38E1" w:rsidRDefault="008A38E1">
      <w:pPr>
        <w:pStyle w:val="ConsPlusNormal"/>
        <w:jc w:val="both"/>
      </w:pPr>
      <w:r>
        <w:t xml:space="preserve">(в ред. </w:t>
      </w:r>
      <w:hyperlink r:id="rId37"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36. В случае принятия решения регулирующим органом о продолжении работы по подготовке проекта нормативного правового акта Иркутской области сводный отчет и проект нормативного правового акта Иркутской области при необходимости дорабатываются регулирующим органом с учетом поступивших в процессе проведения публичных консультаций предложений в течение 10 рабочих дней со дня принятия такого решения. При проведении ОРВ поступившего к регулирующему органу в установленном порядке проекта закона Иркутской области, разработанного субъектами права законодательной инициативы в Законодательном Собрании Иркутской области, за исключением Губернатора Иркутской области, в сводном отчете отражается целесообразность учета предложений, полученных в срок проведения публичных консультаций, без изменения указанного проекта закона Иркутской области.</w:t>
      </w:r>
    </w:p>
    <w:p w:rsidR="008A38E1" w:rsidRDefault="008A38E1">
      <w:pPr>
        <w:pStyle w:val="ConsPlusNormal"/>
        <w:jc w:val="both"/>
      </w:pPr>
      <w:r>
        <w:t xml:space="preserve">(в ред. Постановлений Правительства Иркутской области от 15.07.2019 </w:t>
      </w:r>
      <w:hyperlink r:id="rId38" w:history="1">
        <w:r>
          <w:rPr>
            <w:color w:val="0000FF"/>
          </w:rPr>
          <w:t>N 550-пп</w:t>
        </w:r>
      </w:hyperlink>
      <w:r>
        <w:t xml:space="preserve">, от 23.12.2019 </w:t>
      </w:r>
      <w:hyperlink r:id="rId39" w:history="1">
        <w:r>
          <w:rPr>
            <w:color w:val="0000FF"/>
          </w:rPr>
          <w:t xml:space="preserve">N </w:t>
        </w:r>
        <w:r>
          <w:rPr>
            <w:color w:val="0000FF"/>
          </w:rPr>
          <w:lastRenderedPageBreak/>
          <w:t>1119-пп</w:t>
        </w:r>
      </w:hyperlink>
      <w:r>
        <w:t>)</w:t>
      </w:r>
    </w:p>
    <w:p w:rsidR="008A38E1" w:rsidRDefault="008A38E1">
      <w:pPr>
        <w:pStyle w:val="ConsPlusNormal"/>
        <w:spacing w:before="220"/>
        <w:ind w:firstLine="540"/>
        <w:jc w:val="both"/>
      </w:pPr>
      <w:bookmarkStart w:id="20" w:name="P210"/>
      <w:bookmarkEnd w:id="20"/>
      <w:r>
        <w:t>37. Доработанные проект нормативного правового акта Иркутской области и сводный отчет, а также свод предложений не позднее пяти рабочих дней со дня их доработки и составления размещаются на Едином портале и направляются регулирующим органом в уполномоченный орган для подготовки заключения об ОРВ.</w:t>
      </w:r>
    </w:p>
    <w:p w:rsidR="008A38E1" w:rsidRDefault="008A38E1">
      <w:pPr>
        <w:pStyle w:val="ConsPlusNormal"/>
        <w:jc w:val="both"/>
      </w:pPr>
      <w:r>
        <w:t xml:space="preserve">(в ред. </w:t>
      </w:r>
      <w:hyperlink r:id="rId40"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bookmarkStart w:id="21" w:name="P212"/>
      <w:bookmarkEnd w:id="21"/>
      <w:r>
        <w:t xml:space="preserve">38. Регулирующий орган в течение одного рабочего дня со дня размещения на Едином портале доработанного проекта нормативного правового акта Иркутской области и сводного отчета, а также свода предложений письменно извещает об этом лиц, указанных в </w:t>
      </w:r>
      <w:hyperlink w:anchor="P127" w:history="1">
        <w:r>
          <w:rPr>
            <w:color w:val="0000FF"/>
          </w:rPr>
          <w:t>пункте 15</w:t>
        </w:r>
      </w:hyperlink>
      <w:r>
        <w:t xml:space="preserve"> настоящего Положения, и участников публичных консультаций.</w:t>
      </w:r>
    </w:p>
    <w:p w:rsidR="008A38E1" w:rsidRDefault="008A38E1">
      <w:pPr>
        <w:pStyle w:val="ConsPlusNormal"/>
        <w:jc w:val="both"/>
      </w:pPr>
      <w:r>
        <w:t xml:space="preserve">(в ред. </w:t>
      </w:r>
      <w:hyperlink r:id="rId41"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bookmarkStart w:id="22" w:name="P214"/>
      <w:bookmarkEnd w:id="22"/>
      <w:r>
        <w:t xml:space="preserve">39. Уполномоченный орган по результатам проведенной регулирующим органом ОРВ в течение семи рабочих дней со дня получения проекта нормативного правового акта Иркутской области, сводного отчета, а также свода предложений, рассматривает такой проект нормативного правового акта Иркутской области на предмет выявления в нем положений, указанных в </w:t>
      </w:r>
      <w:hyperlink w:anchor="P69" w:history="1">
        <w:r>
          <w:rPr>
            <w:color w:val="0000FF"/>
          </w:rPr>
          <w:t>пункте 4</w:t>
        </w:r>
      </w:hyperlink>
      <w:r>
        <w:t xml:space="preserve"> настоящего Положения, подготавливает </w:t>
      </w:r>
      <w:hyperlink w:anchor="P1074" w:history="1">
        <w:r>
          <w:rPr>
            <w:color w:val="0000FF"/>
          </w:rPr>
          <w:t>заключение</w:t>
        </w:r>
      </w:hyperlink>
      <w:r>
        <w:t xml:space="preserve"> об ОРВ по форме согласно приложению 5 к настоящему Положению.</w:t>
      </w:r>
    </w:p>
    <w:p w:rsidR="008A38E1" w:rsidRDefault="008A38E1">
      <w:pPr>
        <w:pStyle w:val="ConsPlusNormal"/>
        <w:spacing w:before="220"/>
        <w:ind w:firstLine="540"/>
        <w:jc w:val="both"/>
      </w:pPr>
      <w:r>
        <w:t>40. В заключении об ОРВ делаются выводы:</w:t>
      </w:r>
    </w:p>
    <w:p w:rsidR="008A38E1" w:rsidRDefault="008A38E1">
      <w:pPr>
        <w:pStyle w:val="ConsPlusNormal"/>
        <w:spacing w:before="220"/>
        <w:ind w:firstLine="540"/>
        <w:jc w:val="both"/>
      </w:pPr>
      <w:r>
        <w:t>1) о соблюдении либо несоблюдении регулирующим органом порядка проведения ОРВ, установленного настоящим Положением;</w:t>
      </w:r>
    </w:p>
    <w:p w:rsidR="008A38E1" w:rsidRDefault="008A38E1">
      <w:pPr>
        <w:pStyle w:val="ConsPlusNormal"/>
        <w:spacing w:before="220"/>
        <w:ind w:firstLine="540"/>
        <w:jc w:val="both"/>
      </w:pPr>
      <w:r>
        <w:t xml:space="preserve">2) о наличии либо отсутствии в проекте нормативного правового акта Иркутской области положений, указанных в </w:t>
      </w:r>
      <w:hyperlink w:anchor="P69" w:history="1">
        <w:r>
          <w:rPr>
            <w:color w:val="0000FF"/>
          </w:rPr>
          <w:t>пункте 4</w:t>
        </w:r>
      </w:hyperlink>
      <w:r>
        <w:t xml:space="preserve"> настоящего Положения;</w:t>
      </w:r>
    </w:p>
    <w:p w:rsidR="008A38E1" w:rsidRDefault="008A38E1">
      <w:pPr>
        <w:pStyle w:val="ConsPlusNormal"/>
        <w:spacing w:before="220"/>
        <w:ind w:firstLine="540"/>
        <w:jc w:val="both"/>
      </w:pPr>
      <w:r>
        <w:t>3) о наличии либо отсутствии достаточного обоснования решения проблемы предложенным способом правового регулирования.</w:t>
      </w:r>
    </w:p>
    <w:p w:rsidR="008A38E1" w:rsidRDefault="008A38E1">
      <w:pPr>
        <w:pStyle w:val="ConsPlusNormal"/>
        <w:spacing w:before="220"/>
        <w:ind w:firstLine="540"/>
        <w:jc w:val="both"/>
      </w:pPr>
      <w:r>
        <w:t xml:space="preserve">41. В случае, если уполномоченным органом сделан вывод о несоблюдении регулирующим органом порядка проведения ОРВ, установленного настоящим Положением, в том числе при отсутствии сводного отчета либо при отсутствии в сводном отчете полной информации, предусмотренной </w:t>
      </w:r>
      <w:hyperlink w:anchor="P147" w:history="1">
        <w:r>
          <w:rPr>
            <w:color w:val="0000FF"/>
          </w:rPr>
          <w:t>пунктами 21</w:t>
        </w:r>
      </w:hyperlink>
      <w:r>
        <w:t xml:space="preserve"> - </w:t>
      </w:r>
      <w:hyperlink w:anchor="P174" w:history="1">
        <w:r>
          <w:rPr>
            <w:color w:val="0000FF"/>
          </w:rPr>
          <w:t>24</w:t>
        </w:r>
      </w:hyperlink>
      <w:r>
        <w:t xml:space="preserve"> настоящего Положения, проект нормативного правового акта Иркутской области, свод предложений и сводный отчет возвращается уполномоченным органом регулирующему органу на доработку. Уполномоченный орган письменно, а также через Единый портал извещает регулирующий орган о несоблюдении порядка проведения ОРВ в срок, предусмотренный </w:t>
      </w:r>
      <w:hyperlink w:anchor="P214" w:history="1">
        <w:r>
          <w:rPr>
            <w:color w:val="0000FF"/>
          </w:rPr>
          <w:t>пунктом 39</w:t>
        </w:r>
      </w:hyperlink>
      <w:r>
        <w:t xml:space="preserve"> настоящего Положения.</w:t>
      </w:r>
    </w:p>
    <w:p w:rsidR="008A38E1" w:rsidRDefault="008A38E1">
      <w:pPr>
        <w:pStyle w:val="ConsPlusNormal"/>
        <w:jc w:val="both"/>
      </w:pPr>
      <w:r>
        <w:t xml:space="preserve">(в ред. </w:t>
      </w:r>
      <w:hyperlink r:id="rId42"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В данном случае регулирующий орган проводит процедуры, предусмотренные </w:t>
      </w:r>
      <w:hyperlink w:anchor="P147" w:history="1">
        <w:r>
          <w:rPr>
            <w:color w:val="0000FF"/>
          </w:rPr>
          <w:t>пунктами 21</w:t>
        </w:r>
      </w:hyperlink>
      <w:r>
        <w:t xml:space="preserve"> - </w:t>
      </w:r>
      <w:hyperlink w:anchor="P212" w:history="1">
        <w:r>
          <w:rPr>
            <w:color w:val="0000FF"/>
          </w:rPr>
          <w:t>38</w:t>
        </w:r>
      </w:hyperlink>
      <w:r>
        <w:t xml:space="preserve"> настоящего Положения (начиная с невыполненной процедуры), и дорабатывает проект нормативного правового акта Иркутской области и (или) сводный отчет по их результатам, после чего в соответствии с </w:t>
      </w:r>
      <w:hyperlink w:anchor="P210" w:history="1">
        <w:r>
          <w:rPr>
            <w:color w:val="0000FF"/>
          </w:rPr>
          <w:t>пунктом 37</w:t>
        </w:r>
      </w:hyperlink>
      <w:r>
        <w:t xml:space="preserve"> настоящего Положения повторно направляет проект нормативного правового акта Иркутской области, свод предложений и сводный отчет в уполномоченный орган для подготовки заключения об ОРВ.</w:t>
      </w:r>
    </w:p>
    <w:p w:rsidR="008A38E1" w:rsidRDefault="008A38E1">
      <w:pPr>
        <w:pStyle w:val="ConsPlusNormal"/>
        <w:jc w:val="both"/>
      </w:pPr>
      <w:r>
        <w:t xml:space="preserve">(в ред. </w:t>
      </w:r>
      <w:hyperlink r:id="rId43"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42. В случае, если уполномоченным органом сделан вывод о соблюдении регулирующим органом порядка проведения ОРВ, установленного настоящим Положением, уполномоченный орган осуществляет:</w:t>
      </w:r>
    </w:p>
    <w:p w:rsidR="008A38E1" w:rsidRDefault="008A38E1">
      <w:pPr>
        <w:pStyle w:val="ConsPlusNormal"/>
        <w:spacing w:before="220"/>
        <w:ind w:firstLine="540"/>
        <w:jc w:val="both"/>
      </w:pPr>
      <w:r>
        <w:t>1) анализ обоснованности выводов регулирующего органа относительно необходимости введения предлагаемого им способа правового регулирования;</w:t>
      </w:r>
    </w:p>
    <w:p w:rsidR="008A38E1" w:rsidRDefault="008A38E1">
      <w:pPr>
        <w:pStyle w:val="ConsPlusNormal"/>
        <w:spacing w:before="220"/>
        <w:ind w:firstLine="540"/>
        <w:jc w:val="both"/>
      </w:pPr>
      <w:r>
        <w:lastRenderedPageBreak/>
        <w:t>2) анализ обоснованности выводов регулирующего органа об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8A38E1" w:rsidRDefault="008A38E1">
      <w:pPr>
        <w:pStyle w:val="ConsPlusNormal"/>
        <w:spacing w:before="220"/>
        <w:ind w:firstLine="540"/>
        <w:jc w:val="both"/>
      </w:pPr>
      <w:r>
        <w:t>3) анализ обоснованности возможных расходов всех заинтересованных лиц, возникающих в связи с введением предлагаемого правового регулирования, который основывается на результатах исследования регулирующим органом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своде предложений, поступивших по результатам проведения публичных консультаций, а также анализируется факт отсутствия таких предложений. В случае, если уполномоченным органом сделан вывод о неэффективной организации публичных консультаций, данное обстоятельство отмечается в заключении об ОРВ.</w:t>
      </w:r>
    </w:p>
    <w:p w:rsidR="008A38E1" w:rsidRDefault="008A38E1">
      <w:pPr>
        <w:pStyle w:val="ConsPlusNormal"/>
        <w:spacing w:before="220"/>
        <w:ind w:firstLine="540"/>
        <w:jc w:val="both"/>
      </w:pPr>
      <w:r>
        <w:t xml:space="preserve">43. В случае отсутствия содержательных предложений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правового регулирования, уполномоченный орган в срок, предусмотренный </w:t>
      </w:r>
      <w:hyperlink w:anchor="P214" w:history="1">
        <w:r>
          <w:rPr>
            <w:color w:val="0000FF"/>
          </w:rPr>
          <w:t>пунктом 39</w:t>
        </w:r>
      </w:hyperlink>
      <w:r>
        <w:t xml:space="preserve"> настоящего Положения, информирует регулирующий орган и возвращает проект нормативного правового акта Иркутской области, свод предложений и сводный отчет регулирующему органу для проведения дополнительных публичных консультаций в порядке, установленном </w:t>
      </w:r>
      <w:hyperlink w:anchor="P180" w:history="1">
        <w:r>
          <w:rPr>
            <w:color w:val="0000FF"/>
          </w:rPr>
          <w:t>пунктами 26</w:t>
        </w:r>
      </w:hyperlink>
      <w:r>
        <w:t xml:space="preserve"> - </w:t>
      </w:r>
      <w:hyperlink w:anchor="P212" w:history="1">
        <w:r>
          <w:rPr>
            <w:color w:val="0000FF"/>
          </w:rPr>
          <w:t>38</w:t>
        </w:r>
      </w:hyperlink>
      <w:r>
        <w:t xml:space="preserve"> настоящего Положения.</w:t>
      </w:r>
    </w:p>
    <w:p w:rsidR="008A38E1" w:rsidRDefault="008A38E1">
      <w:pPr>
        <w:pStyle w:val="ConsPlusNormal"/>
        <w:jc w:val="both"/>
      </w:pPr>
      <w:r>
        <w:t xml:space="preserve">(п. 43 в ред. </w:t>
      </w:r>
      <w:hyperlink r:id="rId44"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bookmarkStart w:id="23" w:name="P229"/>
      <w:bookmarkEnd w:id="23"/>
      <w:r>
        <w:t>44. Уполномоченный орган может принять решение о проведении дополнительных публичных консультаций самостоятельно в порядке и сроки, установленные настоящим Положением для этапа обсуждения проекта нормативного правового акта Иркутской области и сводного отчета.</w:t>
      </w:r>
    </w:p>
    <w:p w:rsidR="008A38E1" w:rsidRDefault="008A38E1">
      <w:pPr>
        <w:pStyle w:val="ConsPlusNormal"/>
        <w:jc w:val="both"/>
      </w:pPr>
      <w:r>
        <w:t xml:space="preserve">(в ред. </w:t>
      </w:r>
      <w:hyperlink r:id="rId45"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Уполномоченный орган письменно извещает регулирующий орган о принятом решении в срок, предусмотренный </w:t>
      </w:r>
      <w:hyperlink w:anchor="P214" w:history="1">
        <w:r>
          <w:rPr>
            <w:color w:val="0000FF"/>
          </w:rPr>
          <w:t>пунктом 39</w:t>
        </w:r>
      </w:hyperlink>
      <w:r>
        <w:t xml:space="preserve"> настоящего Положения.</w:t>
      </w:r>
    </w:p>
    <w:p w:rsidR="008A38E1" w:rsidRDefault="008A38E1">
      <w:pPr>
        <w:pStyle w:val="ConsPlusNormal"/>
        <w:jc w:val="both"/>
      </w:pPr>
      <w:r>
        <w:t xml:space="preserve">(абзац введен </w:t>
      </w:r>
      <w:hyperlink r:id="rId46" w:history="1">
        <w:r>
          <w:rPr>
            <w:color w:val="0000FF"/>
          </w:rPr>
          <w:t>Постановлением</w:t>
        </w:r>
      </w:hyperlink>
      <w:r>
        <w:t xml:space="preserve"> Правительства Иркутской области от 01.03.2019 N 186-пп)</w:t>
      </w:r>
    </w:p>
    <w:p w:rsidR="008A38E1" w:rsidRDefault="008A38E1">
      <w:pPr>
        <w:pStyle w:val="ConsPlusNormal"/>
        <w:spacing w:before="220"/>
        <w:ind w:firstLine="540"/>
        <w:jc w:val="both"/>
      </w:pPr>
      <w:r>
        <w:t>45. Заключение об ОРВ направляется в регулирующий орган в течение одного рабочего дня со дня его подписания.</w:t>
      </w:r>
    </w:p>
    <w:p w:rsidR="008A38E1" w:rsidRDefault="008A38E1">
      <w:pPr>
        <w:pStyle w:val="ConsPlusNormal"/>
        <w:spacing w:before="220"/>
        <w:ind w:firstLine="540"/>
        <w:jc w:val="both"/>
      </w:pPr>
      <w:r>
        <w:t>46. Заключение об ОРВ публикуется уполномоченным органом на Едином портале в течение одного рабочего дня со дня его подписания.</w:t>
      </w:r>
    </w:p>
    <w:p w:rsidR="008A38E1" w:rsidRDefault="008A38E1">
      <w:pPr>
        <w:pStyle w:val="ConsPlusNormal"/>
        <w:jc w:val="both"/>
      </w:pPr>
      <w:r>
        <w:t xml:space="preserve">(в ред. </w:t>
      </w:r>
      <w:hyperlink r:id="rId47"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47. В случае, если в заключении об ОРВ сделан вывод о наличии положений, указанных в </w:t>
      </w:r>
      <w:hyperlink w:anchor="P69" w:history="1">
        <w:r>
          <w:rPr>
            <w:color w:val="0000FF"/>
          </w:rPr>
          <w:t>пункте 4</w:t>
        </w:r>
      </w:hyperlink>
      <w:r>
        <w:t xml:space="preserve"> настоящего Положения, об отсутствии достаточного обоснования решения проблемы предложенным способом правового регулирования, регулирующий орган обязан устранить замечания уполномоченного органа либо прекратить работу по проекту нормативного правового акта Иркутской области.</w:t>
      </w:r>
    </w:p>
    <w:p w:rsidR="008A38E1" w:rsidRDefault="008A38E1">
      <w:pPr>
        <w:pStyle w:val="ConsPlusNormal"/>
        <w:spacing w:before="220"/>
        <w:ind w:firstLine="540"/>
        <w:jc w:val="both"/>
      </w:pPr>
      <w:r>
        <w:t>48. В случае несогласия с замечаниями уполномоченного органа, изложенными в заключении об ОРВ, регулирующий орган вправе в течение семи рабочих дней со дня получения отрицательного заключения об ОРВ представить в уполномоченный орган в письменном виде свои возражения.</w:t>
      </w:r>
    </w:p>
    <w:p w:rsidR="008A38E1" w:rsidRDefault="008A38E1">
      <w:pPr>
        <w:pStyle w:val="ConsPlusNormal"/>
        <w:spacing w:before="220"/>
        <w:ind w:firstLine="540"/>
        <w:jc w:val="both"/>
      </w:pPr>
      <w:r>
        <w:t xml:space="preserve">49. Уполномоченный орган в течение семи рабочих дней со дня получения возражений на </w:t>
      </w:r>
      <w:r>
        <w:lastRenderedPageBreak/>
        <w:t>отрицательное заключение об ОРВ рассматривает их и в письменной форме уведомляет регулирующий орган:</w:t>
      </w:r>
    </w:p>
    <w:p w:rsidR="008A38E1" w:rsidRDefault="008A38E1">
      <w:pPr>
        <w:pStyle w:val="ConsPlusNormal"/>
        <w:spacing w:before="220"/>
        <w:ind w:firstLine="540"/>
        <w:jc w:val="both"/>
      </w:pPr>
      <w:r>
        <w:t>1) о согласии с возражениями на отрицательное заключение об ОРВ. В данном случае уполномоченный орган повторно готовит заключение об ОРВ в порядке, установленном настоящим Положением;</w:t>
      </w:r>
    </w:p>
    <w:p w:rsidR="008A38E1" w:rsidRDefault="008A38E1">
      <w:pPr>
        <w:pStyle w:val="ConsPlusNormal"/>
        <w:spacing w:before="220"/>
        <w:ind w:firstLine="540"/>
        <w:jc w:val="both"/>
      </w:pPr>
      <w:r>
        <w:t xml:space="preserve">2) о несогласии с возражениями на отрицательное заключение об ОРВ. В данном случае уполномоченный орган оформляет </w:t>
      </w:r>
      <w:hyperlink w:anchor="P1182" w:history="1">
        <w:r>
          <w:rPr>
            <w:color w:val="0000FF"/>
          </w:rPr>
          <w:t>таблицу</w:t>
        </w:r>
      </w:hyperlink>
      <w:r>
        <w:t xml:space="preserve"> разногласий к проекту нормативного правового акта Иркутской области по форме согласно приложению 6 к настоящему Положению и направляет ее регулирующему органу.</w:t>
      </w:r>
    </w:p>
    <w:p w:rsidR="008A38E1" w:rsidRDefault="008A38E1">
      <w:pPr>
        <w:pStyle w:val="ConsPlusNormal"/>
        <w:spacing w:before="220"/>
        <w:ind w:firstLine="540"/>
        <w:jc w:val="both"/>
      </w:pPr>
      <w:r>
        <w:t>50. Разрешение разногласий, возникающих по результатам проведения ОРВ (далее - разрешение разногласий), осуществляется в рамках текущей деятельности уполномоченного и регулирующего органов, а также субъектов права законодательной инициативы в Законодательном Собрании Иркутской области, за исключением Губернатора Иркутской области (в том числе посредством обмена мнениями, организации совещаний), а также в рамках деятельности координационных органов, образуемых в соответствии с законодательством Иркутской области в целях обеспечения согласованных действий исполнительных органов государственной власти Иркутской области, взаимодействия в установленном порядке с территориальными органами федеральных органов исполнительной власти, органами местного самоуправления муниципальных образований Иркутской области, а также с заинтересованными организациями и общественными объединениями по вопросам повышения качества правового регулирования общественных отношений в сфере предпринимательской и инвестиционной деятельности на территории Иркутской области.</w:t>
      </w:r>
    </w:p>
    <w:p w:rsidR="008A38E1" w:rsidRDefault="008A38E1">
      <w:pPr>
        <w:pStyle w:val="ConsPlusNormal"/>
        <w:jc w:val="both"/>
      </w:pPr>
      <w:r>
        <w:t xml:space="preserve">(в ред. </w:t>
      </w:r>
      <w:hyperlink r:id="rId48"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51. В случае, если в процессе разрешения разногласий возражения регулирующего органа, а также субъекта права законодательной инициативы в Законодательном Собрании Иркутской области, за исключением Губернатора Иркутской области, признаны обоснованными, уполномоченный орган в течение семи рабочих дней со дня окончания разрешения разногласий повторно готовит заключение об ОРВ в порядке, установленном настоящим Положением, и в течение одного рабочего дня со дня подписания направляет его в регулирующий орган.</w:t>
      </w:r>
    </w:p>
    <w:p w:rsidR="008A38E1" w:rsidRDefault="008A38E1">
      <w:pPr>
        <w:pStyle w:val="ConsPlusNormal"/>
        <w:jc w:val="both"/>
      </w:pPr>
      <w:r>
        <w:t xml:space="preserve">(в ред. </w:t>
      </w:r>
      <w:hyperlink r:id="rId49"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Заключение об ОРВ публикуется уполномоченным органом на Едином портале в течение одного рабочего дня со дня его подписания.</w:t>
      </w:r>
    </w:p>
    <w:p w:rsidR="008A38E1" w:rsidRDefault="008A38E1">
      <w:pPr>
        <w:pStyle w:val="ConsPlusNormal"/>
        <w:jc w:val="both"/>
      </w:pPr>
      <w:r>
        <w:t xml:space="preserve">(в ред. </w:t>
      </w:r>
      <w:hyperlink r:id="rId50"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Текст проекта нормативного правового акта Иркутской области, отредактированный по итогам проведения процедуры ОРВ, подлежит размещению регулирующим органом на Едином портале в течение пяти рабочих дней со дня окончания процедуры ОРВ (подготовки итогового заключения об ОРВ).</w:t>
      </w:r>
    </w:p>
    <w:p w:rsidR="008A38E1" w:rsidRDefault="008A38E1">
      <w:pPr>
        <w:pStyle w:val="ConsPlusNormal"/>
        <w:jc w:val="both"/>
      </w:pPr>
      <w:r>
        <w:t xml:space="preserve">(абзац введен </w:t>
      </w:r>
      <w:hyperlink r:id="rId51" w:history="1">
        <w:r>
          <w:rPr>
            <w:color w:val="0000FF"/>
          </w:rPr>
          <w:t>Постановлением</w:t>
        </w:r>
      </w:hyperlink>
      <w:r>
        <w:t xml:space="preserve"> Правительства Иркутской области от 01.03.2019 N 186-пп)</w:t>
      </w:r>
    </w:p>
    <w:p w:rsidR="008A38E1" w:rsidRDefault="008A38E1">
      <w:pPr>
        <w:pStyle w:val="ConsPlusNormal"/>
        <w:spacing w:before="220"/>
        <w:ind w:firstLine="540"/>
        <w:jc w:val="both"/>
      </w:pPr>
      <w:r>
        <w:t>Текст подписанного нормативного правового акта Иркутской области подлежит размещению регулирующим органом на Едином портале в течение 10 рабочих дней с момента подписания нормативного правового акта Иркутской области.</w:t>
      </w:r>
    </w:p>
    <w:p w:rsidR="008A38E1" w:rsidRDefault="008A38E1">
      <w:pPr>
        <w:pStyle w:val="ConsPlusNormal"/>
        <w:jc w:val="both"/>
      </w:pPr>
      <w:r>
        <w:t xml:space="preserve">(абзац введен </w:t>
      </w:r>
      <w:hyperlink r:id="rId52" w:history="1">
        <w:r>
          <w:rPr>
            <w:color w:val="0000FF"/>
          </w:rPr>
          <w:t>Постановлением</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В случае наличия разногласий с регулирующим органом, а также если в заключении об ОРВ сделан вывод о наличии положений, указанных в </w:t>
      </w:r>
      <w:hyperlink w:anchor="P69" w:history="1">
        <w:r>
          <w:rPr>
            <w:color w:val="0000FF"/>
          </w:rPr>
          <w:t>пункте 4</w:t>
        </w:r>
      </w:hyperlink>
      <w:r>
        <w:t xml:space="preserve"> настоящего Положения, об отсутствии достаточного обоснования решения проблемы предложенным способом правового регулирования, при этом регулирующий орган не устранил замечания уполномоченного органа либо не прекратил работу по проекту нормативного правового акта Иркутской области, </w:t>
      </w:r>
      <w:r>
        <w:lastRenderedPageBreak/>
        <w:t xml:space="preserve">уполномоченный орган в течение семи рабочих дней с момента размещения регулирующим органом текста проекта нормативного правового акта Иркутской области на Едином портале по итогам проведения процедуры ОРВ направляет в адрес первого заместителя Губернатора Иркутской области - Председателя Правительства Иркутской области либо уполномоченному им должностному лицу информацию о том, что в заключении об ОРВ в отношении проекта нормативного правового акта Иркутской области сделан вывод о наличии положений, указанных в </w:t>
      </w:r>
      <w:hyperlink w:anchor="P69" w:history="1">
        <w:r>
          <w:rPr>
            <w:color w:val="0000FF"/>
          </w:rPr>
          <w:t>пункте 4</w:t>
        </w:r>
      </w:hyperlink>
      <w:r>
        <w:t xml:space="preserve"> настоящего Положения, об отсутствии достаточного обоснования решения проблемы предложенным способом правового регулирования, а также о необходимости устранения замечаний уполномоченного органа либо прекращения работы по проекту нормативного правового акта Иркутской области регулирующим органом.</w:t>
      </w:r>
    </w:p>
    <w:p w:rsidR="008A38E1" w:rsidRDefault="008A38E1">
      <w:pPr>
        <w:pStyle w:val="ConsPlusNormal"/>
        <w:jc w:val="both"/>
      </w:pPr>
      <w:r>
        <w:t xml:space="preserve">(абзац введен </w:t>
      </w:r>
      <w:hyperlink r:id="rId53" w:history="1">
        <w:r>
          <w:rPr>
            <w:color w:val="0000FF"/>
          </w:rPr>
          <w:t>Постановлением</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52. В случае, если в результате согласования проекта нормативного правового акта Иркутской области в установленном порядке регулирующим органом будет принято решение о выборе варианта правового регулирования, отличного от первоначально прошедшего процедуру ОРВ, регулирующий орган проводит повторные публичные консультации данного варианта предлагаемого правового регулирования в порядке, установленном </w:t>
      </w:r>
      <w:hyperlink w:anchor="P147" w:history="1">
        <w:r>
          <w:rPr>
            <w:color w:val="0000FF"/>
          </w:rPr>
          <w:t>пунктами 21</w:t>
        </w:r>
      </w:hyperlink>
      <w:r>
        <w:t xml:space="preserve"> - </w:t>
      </w:r>
      <w:hyperlink w:anchor="P212" w:history="1">
        <w:r>
          <w:rPr>
            <w:color w:val="0000FF"/>
          </w:rPr>
          <w:t>38</w:t>
        </w:r>
      </w:hyperlink>
      <w:r>
        <w:t xml:space="preserve"> настоящего Положения.</w:t>
      </w:r>
    </w:p>
    <w:p w:rsidR="008A38E1" w:rsidRDefault="008A38E1">
      <w:pPr>
        <w:pStyle w:val="ConsPlusNormal"/>
        <w:jc w:val="both"/>
      </w:pPr>
      <w:r>
        <w:t xml:space="preserve">(в ред. </w:t>
      </w:r>
      <w:hyperlink r:id="rId54" w:history="1">
        <w:r>
          <w:rPr>
            <w:color w:val="0000FF"/>
          </w:rPr>
          <w:t>Постановления</w:t>
        </w:r>
      </w:hyperlink>
      <w:r>
        <w:t xml:space="preserve"> Правительства Иркутской области от 01.03.2019 N 186-пп)</w:t>
      </w:r>
    </w:p>
    <w:p w:rsidR="008A38E1" w:rsidRDefault="008A38E1">
      <w:pPr>
        <w:pStyle w:val="ConsPlusNormal"/>
        <w:jc w:val="both"/>
      </w:pPr>
    </w:p>
    <w:p w:rsidR="008A38E1" w:rsidRDefault="008A38E1">
      <w:pPr>
        <w:pStyle w:val="ConsPlusNormal"/>
        <w:jc w:val="right"/>
      </w:pPr>
      <w:r>
        <w:t>Заместитель Председателя Правительства</w:t>
      </w:r>
    </w:p>
    <w:p w:rsidR="008A38E1" w:rsidRDefault="008A38E1">
      <w:pPr>
        <w:pStyle w:val="ConsPlusNormal"/>
        <w:jc w:val="right"/>
      </w:pPr>
      <w:r>
        <w:t>Иркутской области</w:t>
      </w:r>
    </w:p>
    <w:p w:rsidR="008A38E1" w:rsidRDefault="008A38E1">
      <w:pPr>
        <w:pStyle w:val="ConsPlusNormal"/>
        <w:jc w:val="right"/>
      </w:pPr>
      <w:r>
        <w:t>А.Б.ЛОГАШОВ</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1</w:t>
      </w:r>
    </w:p>
    <w:p w:rsidR="008A38E1" w:rsidRDefault="008A38E1">
      <w:pPr>
        <w:pStyle w:val="ConsPlusNormal"/>
        <w:jc w:val="right"/>
      </w:pPr>
      <w:r>
        <w:t>к Положению о порядке проведения оценки</w:t>
      </w:r>
    </w:p>
    <w:p w:rsidR="008A38E1" w:rsidRDefault="008A38E1">
      <w:pPr>
        <w:pStyle w:val="ConsPlusNormal"/>
        <w:jc w:val="right"/>
      </w:pPr>
      <w:r>
        <w:t>регулирующего воздействия проектов</w:t>
      </w:r>
    </w:p>
    <w:p w:rsidR="008A38E1" w:rsidRDefault="008A38E1">
      <w:pPr>
        <w:pStyle w:val="ConsPlusNormal"/>
        <w:jc w:val="right"/>
      </w:pPr>
      <w:r>
        <w:t>нормативных правовых актов</w:t>
      </w:r>
    </w:p>
    <w:p w:rsidR="008A38E1" w:rsidRDefault="008A38E1">
      <w:pPr>
        <w:pStyle w:val="ConsPlusNormal"/>
        <w:jc w:val="right"/>
      </w:pPr>
      <w:r>
        <w:t>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24" w:name="P272"/>
      <w:bookmarkEnd w:id="24"/>
      <w:r>
        <w:t xml:space="preserve">                                УВЕДОМЛЕНИЕ</w:t>
      </w:r>
    </w:p>
    <w:p w:rsidR="008A38E1" w:rsidRDefault="008A38E1">
      <w:pPr>
        <w:pStyle w:val="ConsPlusNonformat"/>
        <w:jc w:val="both"/>
      </w:pPr>
      <w:r>
        <w:t xml:space="preserve">            О РАЗРАБОТКЕ ПРЕДЛАГАЕМОГО ПРАВОВОГО РЕГУЛИРОВАНИЯ</w:t>
      </w:r>
    </w:p>
    <w:p w:rsidR="008A38E1" w:rsidRDefault="008A38E1">
      <w:pPr>
        <w:pStyle w:val="ConsPlusNonformat"/>
        <w:jc w:val="both"/>
      </w:pPr>
    </w:p>
    <w:p w:rsidR="008A38E1" w:rsidRDefault="008A38E1">
      <w:pPr>
        <w:pStyle w:val="ConsPlusNonformat"/>
        <w:jc w:val="both"/>
      </w:pPr>
      <w:r>
        <w:t xml:space="preserve">    Настоящим _______________________________________ (наименование органа,</w:t>
      </w:r>
    </w:p>
    <w:p w:rsidR="008A38E1" w:rsidRDefault="008A38E1">
      <w:pPr>
        <w:pStyle w:val="ConsPlusNonformat"/>
        <w:jc w:val="both"/>
      </w:pPr>
      <w:r>
        <w:t>осуществляющего   проведение   оценки  регулирующего  воздействия  проектов</w:t>
      </w:r>
    </w:p>
    <w:p w:rsidR="008A38E1" w:rsidRDefault="008A38E1">
      <w:pPr>
        <w:pStyle w:val="ConsPlusNonformat"/>
        <w:jc w:val="both"/>
      </w:pPr>
      <w:r>
        <w:t>нормативных  правовых  актов Иркутской области (далее - регулирующий орган)</w:t>
      </w:r>
    </w:p>
    <w:p w:rsidR="008A38E1" w:rsidRDefault="008A38E1">
      <w:pPr>
        <w:pStyle w:val="ConsPlusNonformat"/>
        <w:jc w:val="both"/>
      </w:pPr>
      <w:r>
        <w:t>извещает  о  начале  обсуждения  идеи  (концепции)  предлагаемого правового</w:t>
      </w:r>
    </w:p>
    <w:p w:rsidR="008A38E1" w:rsidRDefault="008A38E1">
      <w:pPr>
        <w:pStyle w:val="ConsPlusNonformat"/>
        <w:jc w:val="both"/>
      </w:pPr>
      <w:r>
        <w:t>регулирования  (проекта  нормативного  правового  акта  Иркутской области и</w:t>
      </w:r>
    </w:p>
    <w:p w:rsidR="008A38E1" w:rsidRDefault="008A38E1">
      <w:pPr>
        <w:pStyle w:val="ConsPlusNonformat"/>
        <w:jc w:val="both"/>
      </w:pPr>
      <w:r>
        <w:t>сводного отчета) и сборе предложений заинтересованных лиц.</w:t>
      </w:r>
    </w:p>
    <w:p w:rsidR="008A38E1" w:rsidRDefault="008A38E1">
      <w:pPr>
        <w:pStyle w:val="ConsPlusNonformat"/>
        <w:jc w:val="both"/>
      </w:pPr>
      <w:r>
        <w:t xml:space="preserve">    Предложения принимаются по адресу: ___________________________________,</w:t>
      </w:r>
    </w:p>
    <w:p w:rsidR="008A38E1" w:rsidRDefault="008A38E1">
      <w:pPr>
        <w:pStyle w:val="ConsPlusNonformat"/>
        <w:jc w:val="both"/>
      </w:pPr>
      <w:r>
        <w:t>а также по адресу электронной почты: _____________________________________.</w:t>
      </w:r>
    </w:p>
    <w:p w:rsidR="008A38E1" w:rsidRDefault="008A38E1">
      <w:pPr>
        <w:pStyle w:val="ConsPlusNonformat"/>
        <w:jc w:val="both"/>
      </w:pPr>
      <w:r>
        <w:t xml:space="preserve">    Сроки приема предложений: ____________________________________________.</w:t>
      </w:r>
    </w:p>
    <w:p w:rsidR="008A38E1" w:rsidRDefault="008A38E1">
      <w:pPr>
        <w:pStyle w:val="ConsPlusNonformat"/>
        <w:jc w:val="both"/>
      </w:pPr>
      <w:r>
        <w:t xml:space="preserve">    Место         размещения         настоящего        уведомления        в</w:t>
      </w:r>
    </w:p>
    <w:p w:rsidR="008A38E1" w:rsidRDefault="008A38E1">
      <w:pPr>
        <w:pStyle w:val="ConsPlusNonformat"/>
        <w:jc w:val="both"/>
      </w:pPr>
      <w:r>
        <w:t>информационно-телекоммуникационной   сети  "Интернет"  (полный  электронный</w:t>
      </w:r>
    </w:p>
    <w:p w:rsidR="008A38E1" w:rsidRDefault="008A38E1">
      <w:pPr>
        <w:pStyle w:val="ConsPlusNonformat"/>
        <w:jc w:val="both"/>
      </w:pPr>
      <w:r>
        <w:t>адрес): ___________________________________________________________________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Все  поступившие  предложения будут рассмотрены. Свод предложений будет</w:t>
      </w:r>
    </w:p>
    <w:p w:rsidR="008A38E1" w:rsidRDefault="008A38E1">
      <w:pPr>
        <w:pStyle w:val="ConsPlusNonformat"/>
        <w:jc w:val="both"/>
      </w:pPr>
      <w:r>
        <w:t>размещен на официальном сайте _____________________________________________</w:t>
      </w:r>
    </w:p>
    <w:p w:rsidR="008A38E1" w:rsidRDefault="008A38E1">
      <w:pPr>
        <w:pStyle w:val="ConsPlusNonformat"/>
        <w:jc w:val="both"/>
      </w:pPr>
      <w:r>
        <w:t>(адрес официального сайта) не позднее ____________________________________.</w:t>
      </w:r>
    </w:p>
    <w:p w:rsidR="008A38E1" w:rsidRDefault="008A38E1">
      <w:pPr>
        <w:pStyle w:val="ConsPlusNonformat"/>
        <w:jc w:val="both"/>
      </w:pPr>
      <w:r>
        <w:t xml:space="preserve">                                                (число, месяц, год)</w:t>
      </w:r>
    </w:p>
    <w:p w:rsidR="008A38E1" w:rsidRDefault="008A38E1">
      <w:pPr>
        <w:pStyle w:val="ConsPlusNonformat"/>
        <w:jc w:val="both"/>
      </w:pPr>
    </w:p>
    <w:p w:rsidR="008A38E1" w:rsidRDefault="008A38E1">
      <w:pPr>
        <w:pStyle w:val="ConsPlusNonformat"/>
        <w:jc w:val="both"/>
      </w:pPr>
      <w:r>
        <w:lastRenderedPageBreak/>
        <w:t xml:space="preserve">    1.  Описание  проблемы,  на  решение  которой  направлено  предлагаемое</w:t>
      </w:r>
    </w:p>
    <w:p w:rsidR="008A38E1" w:rsidRDefault="008A38E1">
      <w:pPr>
        <w:pStyle w:val="ConsPlusNonformat"/>
        <w:jc w:val="both"/>
      </w:pPr>
      <w:r>
        <w:t>правовое регулирование: 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2. Цели предлагаемого правового регулирования: 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3.  Ожидаемый результат (выраженный установленными регулирующим органом</w:t>
      </w:r>
    </w:p>
    <w:p w:rsidR="008A38E1" w:rsidRDefault="008A38E1">
      <w:pPr>
        <w:pStyle w:val="ConsPlusNonformat"/>
        <w:jc w:val="both"/>
      </w:pPr>
      <w:r>
        <w:t>показателями) предлагаемого правового регулирования: 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4. Действующие нормативные правовые акты, поручения, другие решения, из</w:t>
      </w:r>
    </w:p>
    <w:p w:rsidR="008A38E1" w:rsidRDefault="008A38E1">
      <w:pPr>
        <w:pStyle w:val="ConsPlusNonformat"/>
        <w:jc w:val="both"/>
      </w:pPr>
      <w:r>
        <w:t>которых   вытекает   необходимость   разработки   предлагаемого   правового</w:t>
      </w:r>
    </w:p>
    <w:p w:rsidR="008A38E1" w:rsidRDefault="008A38E1">
      <w:pPr>
        <w:pStyle w:val="ConsPlusNonformat"/>
        <w:jc w:val="both"/>
      </w:pPr>
      <w:r>
        <w:t>регулирования в данной сфере общественных отношений: 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5.   Планируемый   срок   вступления  в  силу  предлагаемого  правового</w:t>
      </w:r>
    </w:p>
    <w:p w:rsidR="008A38E1" w:rsidRDefault="008A38E1">
      <w:pPr>
        <w:pStyle w:val="ConsPlusNonformat"/>
        <w:jc w:val="both"/>
      </w:pPr>
      <w:r>
        <w:t>регулирования: ____________________________________________________________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6.  Сведения  о необходимости или отсутствии необходимости установления</w:t>
      </w:r>
    </w:p>
    <w:p w:rsidR="008A38E1" w:rsidRDefault="008A38E1">
      <w:pPr>
        <w:pStyle w:val="ConsPlusNonformat"/>
        <w:jc w:val="both"/>
      </w:pPr>
      <w:r>
        <w:t>переходного периода: ______________________________________________________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7. Сравнение возможных вариантов решения проблемы:</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304"/>
        <w:gridCol w:w="1247"/>
        <w:gridCol w:w="1258"/>
      </w:tblGrid>
      <w:tr w:rsidR="008A38E1">
        <w:tc>
          <w:tcPr>
            <w:tcW w:w="5046" w:type="dxa"/>
          </w:tcPr>
          <w:p w:rsidR="008A38E1" w:rsidRDefault="008A38E1">
            <w:pPr>
              <w:pStyle w:val="ConsPlusNormal"/>
            </w:pPr>
          </w:p>
        </w:tc>
        <w:tc>
          <w:tcPr>
            <w:tcW w:w="1304" w:type="dxa"/>
          </w:tcPr>
          <w:p w:rsidR="008A38E1" w:rsidRDefault="008A38E1">
            <w:pPr>
              <w:pStyle w:val="ConsPlusNormal"/>
              <w:jc w:val="center"/>
            </w:pPr>
            <w:r>
              <w:t>Вариант 1</w:t>
            </w:r>
          </w:p>
        </w:tc>
        <w:tc>
          <w:tcPr>
            <w:tcW w:w="1247" w:type="dxa"/>
          </w:tcPr>
          <w:p w:rsidR="008A38E1" w:rsidRDefault="008A38E1">
            <w:pPr>
              <w:pStyle w:val="ConsPlusNormal"/>
              <w:jc w:val="center"/>
            </w:pPr>
            <w:r>
              <w:t>Вариант 2</w:t>
            </w:r>
          </w:p>
        </w:tc>
        <w:tc>
          <w:tcPr>
            <w:tcW w:w="1258" w:type="dxa"/>
          </w:tcPr>
          <w:p w:rsidR="008A38E1" w:rsidRDefault="008A38E1">
            <w:pPr>
              <w:pStyle w:val="ConsPlusNormal"/>
              <w:jc w:val="center"/>
            </w:pPr>
            <w:r>
              <w:t>Вариант N</w:t>
            </w:r>
          </w:p>
        </w:tc>
      </w:tr>
      <w:tr w:rsidR="008A38E1">
        <w:tc>
          <w:tcPr>
            <w:tcW w:w="5046" w:type="dxa"/>
          </w:tcPr>
          <w:p w:rsidR="008A38E1" w:rsidRDefault="008A38E1">
            <w:pPr>
              <w:pStyle w:val="ConsPlusNormal"/>
              <w:jc w:val="both"/>
            </w:pPr>
            <w:r>
              <w:t>7.1. Содержание варианта решения выявленной проблемы</w:t>
            </w:r>
          </w:p>
        </w:tc>
        <w:tc>
          <w:tcPr>
            <w:tcW w:w="1304" w:type="dxa"/>
          </w:tcPr>
          <w:p w:rsidR="008A38E1" w:rsidRDefault="008A38E1">
            <w:pPr>
              <w:pStyle w:val="ConsPlusNormal"/>
            </w:pPr>
          </w:p>
        </w:tc>
        <w:tc>
          <w:tcPr>
            <w:tcW w:w="1247" w:type="dxa"/>
          </w:tcPr>
          <w:p w:rsidR="008A38E1" w:rsidRDefault="008A38E1">
            <w:pPr>
              <w:pStyle w:val="ConsPlusNormal"/>
            </w:pPr>
          </w:p>
        </w:tc>
        <w:tc>
          <w:tcPr>
            <w:tcW w:w="1258" w:type="dxa"/>
          </w:tcPr>
          <w:p w:rsidR="008A38E1" w:rsidRDefault="008A38E1">
            <w:pPr>
              <w:pStyle w:val="ConsPlusNormal"/>
            </w:pPr>
          </w:p>
        </w:tc>
      </w:tr>
      <w:tr w:rsidR="008A38E1">
        <w:tc>
          <w:tcPr>
            <w:tcW w:w="5046" w:type="dxa"/>
          </w:tcPr>
          <w:p w:rsidR="008A38E1" w:rsidRDefault="008A38E1">
            <w:pPr>
              <w:pStyle w:val="ConsPlusNormal"/>
              <w:ind w:firstLine="5"/>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8A38E1" w:rsidRDefault="008A38E1">
            <w:pPr>
              <w:pStyle w:val="ConsPlusNormal"/>
            </w:pPr>
          </w:p>
        </w:tc>
        <w:tc>
          <w:tcPr>
            <w:tcW w:w="1247" w:type="dxa"/>
          </w:tcPr>
          <w:p w:rsidR="008A38E1" w:rsidRDefault="008A38E1">
            <w:pPr>
              <w:pStyle w:val="ConsPlusNormal"/>
            </w:pPr>
          </w:p>
        </w:tc>
        <w:tc>
          <w:tcPr>
            <w:tcW w:w="1258" w:type="dxa"/>
          </w:tcPr>
          <w:p w:rsidR="008A38E1" w:rsidRDefault="008A38E1">
            <w:pPr>
              <w:pStyle w:val="ConsPlusNormal"/>
            </w:pPr>
          </w:p>
        </w:tc>
      </w:tr>
      <w:tr w:rsidR="008A38E1">
        <w:tc>
          <w:tcPr>
            <w:tcW w:w="5046" w:type="dxa"/>
          </w:tcPr>
          <w:p w:rsidR="008A38E1" w:rsidRDefault="008A38E1">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8A38E1" w:rsidRDefault="008A38E1">
            <w:pPr>
              <w:pStyle w:val="ConsPlusNormal"/>
            </w:pPr>
          </w:p>
        </w:tc>
        <w:tc>
          <w:tcPr>
            <w:tcW w:w="1247" w:type="dxa"/>
          </w:tcPr>
          <w:p w:rsidR="008A38E1" w:rsidRDefault="008A38E1">
            <w:pPr>
              <w:pStyle w:val="ConsPlusNormal"/>
            </w:pPr>
          </w:p>
        </w:tc>
        <w:tc>
          <w:tcPr>
            <w:tcW w:w="1258" w:type="dxa"/>
          </w:tcPr>
          <w:p w:rsidR="008A38E1" w:rsidRDefault="008A38E1">
            <w:pPr>
              <w:pStyle w:val="ConsPlusNormal"/>
            </w:pPr>
          </w:p>
        </w:tc>
      </w:tr>
      <w:tr w:rsidR="008A38E1">
        <w:tc>
          <w:tcPr>
            <w:tcW w:w="5046" w:type="dxa"/>
          </w:tcPr>
          <w:p w:rsidR="008A38E1" w:rsidRDefault="008A38E1">
            <w:pPr>
              <w:pStyle w:val="ConsPlusNormal"/>
              <w:jc w:val="both"/>
            </w:pPr>
            <w:r>
              <w:t>7.4. Оценка расходов (доходов) консолидированного бюджета Иркутской области, связанных с введением предлагаемого правового регулирования</w:t>
            </w:r>
          </w:p>
        </w:tc>
        <w:tc>
          <w:tcPr>
            <w:tcW w:w="1304" w:type="dxa"/>
          </w:tcPr>
          <w:p w:rsidR="008A38E1" w:rsidRDefault="008A38E1">
            <w:pPr>
              <w:pStyle w:val="ConsPlusNormal"/>
            </w:pPr>
          </w:p>
        </w:tc>
        <w:tc>
          <w:tcPr>
            <w:tcW w:w="1247" w:type="dxa"/>
          </w:tcPr>
          <w:p w:rsidR="008A38E1" w:rsidRDefault="008A38E1">
            <w:pPr>
              <w:pStyle w:val="ConsPlusNormal"/>
            </w:pPr>
          </w:p>
        </w:tc>
        <w:tc>
          <w:tcPr>
            <w:tcW w:w="1258" w:type="dxa"/>
          </w:tcPr>
          <w:p w:rsidR="008A38E1" w:rsidRDefault="008A38E1">
            <w:pPr>
              <w:pStyle w:val="ConsPlusNormal"/>
            </w:pPr>
          </w:p>
        </w:tc>
      </w:tr>
      <w:tr w:rsidR="008A38E1">
        <w:tc>
          <w:tcPr>
            <w:tcW w:w="5046" w:type="dxa"/>
          </w:tcPr>
          <w:p w:rsidR="008A38E1" w:rsidRDefault="008A38E1">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8A38E1" w:rsidRDefault="008A38E1">
            <w:pPr>
              <w:pStyle w:val="ConsPlusNormal"/>
            </w:pPr>
          </w:p>
        </w:tc>
        <w:tc>
          <w:tcPr>
            <w:tcW w:w="1247" w:type="dxa"/>
          </w:tcPr>
          <w:p w:rsidR="008A38E1" w:rsidRDefault="008A38E1">
            <w:pPr>
              <w:pStyle w:val="ConsPlusNormal"/>
            </w:pPr>
          </w:p>
        </w:tc>
        <w:tc>
          <w:tcPr>
            <w:tcW w:w="1258" w:type="dxa"/>
          </w:tcPr>
          <w:p w:rsidR="008A38E1" w:rsidRDefault="008A38E1">
            <w:pPr>
              <w:pStyle w:val="ConsPlusNormal"/>
            </w:pPr>
          </w:p>
        </w:tc>
      </w:tr>
      <w:tr w:rsidR="008A38E1">
        <w:tc>
          <w:tcPr>
            <w:tcW w:w="5046" w:type="dxa"/>
          </w:tcPr>
          <w:p w:rsidR="008A38E1" w:rsidRDefault="008A38E1">
            <w:pPr>
              <w:pStyle w:val="ConsPlusNormal"/>
              <w:jc w:val="both"/>
            </w:pPr>
            <w:r>
              <w:t>7.6. Оценка рисков неблагоприятных последствий</w:t>
            </w:r>
          </w:p>
        </w:tc>
        <w:tc>
          <w:tcPr>
            <w:tcW w:w="1304" w:type="dxa"/>
          </w:tcPr>
          <w:p w:rsidR="008A38E1" w:rsidRDefault="008A38E1">
            <w:pPr>
              <w:pStyle w:val="ConsPlusNormal"/>
            </w:pPr>
          </w:p>
        </w:tc>
        <w:tc>
          <w:tcPr>
            <w:tcW w:w="1247" w:type="dxa"/>
          </w:tcPr>
          <w:p w:rsidR="008A38E1" w:rsidRDefault="008A38E1">
            <w:pPr>
              <w:pStyle w:val="ConsPlusNormal"/>
            </w:pPr>
          </w:p>
        </w:tc>
        <w:tc>
          <w:tcPr>
            <w:tcW w:w="1258" w:type="dxa"/>
          </w:tcPr>
          <w:p w:rsidR="008A38E1" w:rsidRDefault="008A38E1">
            <w:pPr>
              <w:pStyle w:val="ConsPlusNormal"/>
            </w:pPr>
          </w:p>
        </w:tc>
      </w:tr>
    </w:tbl>
    <w:p w:rsidR="008A38E1" w:rsidRDefault="008A38E1">
      <w:pPr>
        <w:pStyle w:val="ConsPlusNormal"/>
        <w:jc w:val="both"/>
      </w:pPr>
    </w:p>
    <w:p w:rsidR="008A38E1" w:rsidRDefault="008A38E1">
      <w:pPr>
        <w:pStyle w:val="ConsPlusNonformat"/>
        <w:jc w:val="both"/>
      </w:pPr>
      <w:r>
        <w:t xml:space="preserve">    8. Иная информация по решению регулирующего органа:</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К настоящему уведомлению прилагаются: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6690"/>
        <w:gridCol w:w="850"/>
      </w:tblGrid>
      <w:tr w:rsidR="008A38E1">
        <w:tc>
          <w:tcPr>
            <w:tcW w:w="456" w:type="dxa"/>
          </w:tcPr>
          <w:p w:rsidR="008A38E1" w:rsidRDefault="008A38E1">
            <w:pPr>
              <w:pStyle w:val="ConsPlusNormal"/>
            </w:pPr>
            <w:r>
              <w:t>1</w:t>
            </w:r>
          </w:p>
        </w:tc>
        <w:tc>
          <w:tcPr>
            <w:tcW w:w="6690" w:type="dxa"/>
          </w:tcPr>
          <w:p w:rsidR="008A38E1" w:rsidRDefault="008A38E1">
            <w:pPr>
              <w:pStyle w:val="ConsPlusNormal"/>
            </w:pPr>
            <w:r>
              <w:t>Перечень вопросов для участников публичных консультаций</w:t>
            </w:r>
          </w:p>
        </w:tc>
        <w:tc>
          <w:tcPr>
            <w:tcW w:w="850" w:type="dxa"/>
          </w:tcPr>
          <w:p w:rsidR="008A38E1" w:rsidRDefault="008A38E1">
            <w:pPr>
              <w:pStyle w:val="ConsPlusNormal"/>
            </w:pPr>
          </w:p>
        </w:tc>
      </w:tr>
      <w:tr w:rsidR="008A38E1">
        <w:tc>
          <w:tcPr>
            <w:tcW w:w="456" w:type="dxa"/>
          </w:tcPr>
          <w:p w:rsidR="008A38E1" w:rsidRDefault="008A38E1">
            <w:pPr>
              <w:pStyle w:val="ConsPlusNormal"/>
            </w:pPr>
            <w:r>
              <w:t>2</w:t>
            </w:r>
          </w:p>
        </w:tc>
        <w:tc>
          <w:tcPr>
            <w:tcW w:w="6690" w:type="dxa"/>
          </w:tcPr>
          <w:p w:rsidR="008A38E1" w:rsidRDefault="008A38E1">
            <w:pPr>
              <w:pStyle w:val="ConsPlusNormal"/>
            </w:pPr>
            <w:r>
              <w:t>Иные материалы, которые, по мнению регулирующего органа, позволяют оценить необходимость введения предлагаемого правового регулирования</w:t>
            </w:r>
          </w:p>
        </w:tc>
        <w:tc>
          <w:tcPr>
            <w:tcW w:w="850" w:type="dxa"/>
          </w:tcPr>
          <w:p w:rsidR="008A38E1" w:rsidRDefault="008A38E1">
            <w:pPr>
              <w:pStyle w:val="ConsPlusNormal"/>
            </w:pPr>
          </w:p>
        </w:tc>
      </w:tr>
    </w:tbl>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2</w:t>
      </w:r>
    </w:p>
    <w:p w:rsidR="008A38E1" w:rsidRDefault="008A38E1">
      <w:pPr>
        <w:pStyle w:val="ConsPlusNormal"/>
        <w:jc w:val="right"/>
      </w:pPr>
      <w:r>
        <w:t>к Положению о порядке проведения оценки</w:t>
      </w:r>
    </w:p>
    <w:p w:rsidR="008A38E1" w:rsidRDefault="008A38E1">
      <w:pPr>
        <w:pStyle w:val="ConsPlusNormal"/>
        <w:jc w:val="right"/>
      </w:pPr>
      <w:r>
        <w:t>регулирующего воздействия проектов</w:t>
      </w:r>
    </w:p>
    <w:p w:rsidR="008A38E1" w:rsidRDefault="008A38E1">
      <w:pPr>
        <w:pStyle w:val="ConsPlusNormal"/>
        <w:jc w:val="right"/>
      </w:pPr>
      <w:r>
        <w:t>нормативных правовых актов</w:t>
      </w:r>
    </w:p>
    <w:p w:rsidR="008A38E1" w:rsidRDefault="008A38E1">
      <w:pPr>
        <w:pStyle w:val="ConsPlusNormal"/>
        <w:jc w:val="right"/>
      </w:pPr>
      <w:r>
        <w:t>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25" w:name="P380"/>
      <w:bookmarkEnd w:id="25"/>
      <w:r>
        <w:t xml:space="preserve">                             СВОД ПРЕДЛОЖЕНИЙ</w:t>
      </w:r>
    </w:p>
    <w:p w:rsidR="008A38E1" w:rsidRDefault="008A38E1">
      <w:pPr>
        <w:pStyle w:val="ConsPlusNonformat"/>
        <w:jc w:val="both"/>
      </w:pPr>
    </w:p>
    <w:p w:rsidR="008A38E1" w:rsidRDefault="008A38E1">
      <w:pPr>
        <w:pStyle w:val="ConsPlusNonformat"/>
        <w:jc w:val="both"/>
      </w:pPr>
      <w:r>
        <w:t xml:space="preserve">    Ссылка на проект нормативного правового акта Иркутской области:</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Сроки проведения публичных консультаций: _____________________________.</w:t>
      </w:r>
    </w:p>
    <w:p w:rsidR="008A38E1" w:rsidRDefault="008A38E1">
      <w:pPr>
        <w:pStyle w:val="ConsPlusNonformat"/>
        <w:jc w:val="both"/>
      </w:pPr>
      <w:r>
        <w:t xml:space="preserve">    Количество участников публичных консультаций:</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Отчет сгенерирован: __________________________________________________.</w:t>
      </w:r>
    </w:p>
    <w:p w:rsidR="008A38E1" w:rsidRDefault="008A38E1">
      <w:pPr>
        <w:pStyle w:val="ConsPlusNormal"/>
        <w:jc w:val="both"/>
      </w:pPr>
    </w:p>
    <w:p w:rsidR="008A38E1" w:rsidRDefault="008A38E1">
      <w:pPr>
        <w:sectPr w:rsidR="008A38E1" w:rsidSect="006424B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
        <w:gridCol w:w="1871"/>
        <w:gridCol w:w="1531"/>
        <w:gridCol w:w="1609"/>
        <w:gridCol w:w="1701"/>
        <w:gridCol w:w="1587"/>
        <w:gridCol w:w="2211"/>
        <w:gridCol w:w="1871"/>
      </w:tblGrid>
      <w:tr w:rsidR="008A38E1">
        <w:tc>
          <w:tcPr>
            <w:tcW w:w="432" w:type="dxa"/>
          </w:tcPr>
          <w:p w:rsidR="008A38E1" w:rsidRDefault="008A38E1">
            <w:pPr>
              <w:pStyle w:val="ConsPlusNormal"/>
              <w:jc w:val="center"/>
            </w:pPr>
            <w:r>
              <w:lastRenderedPageBreak/>
              <w:t>N</w:t>
            </w:r>
          </w:p>
        </w:tc>
        <w:tc>
          <w:tcPr>
            <w:tcW w:w="1871" w:type="dxa"/>
          </w:tcPr>
          <w:p w:rsidR="008A38E1" w:rsidRDefault="008A38E1">
            <w:pPr>
              <w:pStyle w:val="ConsPlusNormal"/>
              <w:jc w:val="center"/>
            </w:pPr>
            <w:r>
              <w:t>Участник публичных консультаций</w:t>
            </w:r>
          </w:p>
        </w:tc>
        <w:tc>
          <w:tcPr>
            <w:tcW w:w="1531" w:type="dxa"/>
          </w:tcPr>
          <w:p w:rsidR="008A38E1" w:rsidRDefault="008A38E1">
            <w:pPr>
              <w:pStyle w:val="ConsPlusNormal"/>
              <w:jc w:val="center"/>
            </w:pPr>
            <w:r>
              <w:t>Вопрос для обсуждения</w:t>
            </w:r>
          </w:p>
        </w:tc>
        <w:tc>
          <w:tcPr>
            <w:tcW w:w="1609" w:type="dxa"/>
          </w:tcPr>
          <w:p w:rsidR="008A38E1" w:rsidRDefault="008A38E1">
            <w:pPr>
              <w:pStyle w:val="ConsPlusNormal"/>
              <w:jc w:val="center"/>
            </w:pPr>
            <w:r>
              <w:t>Предложение участника публичных консультаций</w:t>
            </w:r>
          </w:p>
        </w:tc>
        <w:tc>
          <w:tcPr>
            <w:tcW w:w="1701" w:type="dxa"/>
          </w:tcPr>
          <w:p w:rsidR="008A38E1" w:rsidRDefault="008A38E1">
            <w:pPr>
              <w:pStyle w:val="ConsPlusNormal"/>
              <w:jc w:val="center"/>
            </w:pPr>
            <w:r>
              <w:t>Способ представления предложения участника публичных консультаций</w:t>
            </w:r>
          </w:p>
        </w:tc>
        <w:tc>
          <w:tcPr>
            <w:tcW w:w="1587" w:type="dxa"/>
          </w:tcPr>
          <w:p w:rsidR="008A38E1" w:rsidRDefault="008A38E1">
            <w:pPr>
              <w:pStyle w:val="ConsPlusNormal"/>
              <w:jc w:val="center"/>
            </w:pPr>
            <w:r>
              <w:t>Дата поступления предложения участника публичных консультаций</w:t>
            </w:r>
          </w:p>
        </w:tc>
        <w:tc>
          <w:tcPr>
            <w:tcW w:w="2211" w:type="dxa"/>
          </w:tcPr>
          <w:p w:rsidR="008A38E1" w:rsidRDefault="008A38E1">
            <w:pPr>
              <w:pStyle w:val="ConsPlusNormal"/>
              <w:jc w:val="center"/>
            </w:pPr>
            <w:r>
              <w:t>Результат рассмотрения предложения участника публичных консультаций органом, осуществляющим проведение ОРВ (далее - регулирующий орган)</w:t>
            </w:r>
          </w:p>
        </w:tc>
        <w:tc>
          <w:tcPr>
            <w:tcW w:w="1871" w:type="dxa"/>
          </w:tcPr>
          <w:p w:rsidR="008A38E1" w:rsidRDefault="008A38E1">
            <w:pPr>
              <w:pStyle w:val="ConsPlusNormal"/>
              <w:jc w:val="center"/>
            </w:pPr>
            <w:r>
              <w:t>Комментарий регулирующего органа (причины отклонения предложений)</w:t>
            </w:r>
          </w:p>
        </w:tc>
      </w:tr>
      <w:tr w:rsidR="008A38E1">
        <w:tc>
          <w:tcPr>
            <w:tcW w:w="432" w:type="dxa"/>
          </w:tcPr>
          <w:p w:rsidR="008A38E1" w:rsidRDefault="008A38E1">
            <w:pPr>
              <w:pStyle w:val="ConsPlusNormal"/>
            </w:pPr>
          </w:p>
        </w:tc>
        <w:tc>
          <w:tcPr>
            <w:tcW w:w="1871" w:type="dxa"/>
          </w:tcPr>
          <w:p w:rsidR="008A38E1" w:rsidRDefault="008A38E1">
            <w:pPr>
              <w:pStyle w:val="ConsPlusNormal"/>
            </w:pPr>
          </w:p>
        </w:tc>
        <w:tc>
          <w:tcPr>
            <w:tcW w:w="1531" w:type="dxa"/>
          </w:tcPr>
          <w:p w:rsidR="008A38E1" w:rsidRDefault="008A38E1">
            <w:pPr>
              <w:pStyle w:val="ConsPlusNormal"/>
            </w:pPr>
          </w:p>
        </w:tc>
        <w:tc>
          <w:tcPr>
            <w:tcW w:w="1609" w:type="dxa"/>
          </w:tcPr>
          <w:p w:rsidR="008A38E1" w:rsidRDefault="008A38E1">
            <w:pPr>
              <w:pStyle w:val="ConsPlusNormal"/>
            </w:pPr>
          </w:p>
        </w:tc>
        <w:tc>
          <w:tcPr>
            <w:tcW w:w="1701" w:type="dxa"/>
          </w:tcPr>
          <w:p w:rsidR="008A38E1" w:rsidRDefault="008A38E1">
            <w:pPr>
              <w:pStyle w:val="ConsPlusNormal"/>
            </w:pPr>
          </w:p>
        </w:tc>
        <w:tc>
          <w:tcPr>
            <w:tcW w:w="1587" w:type="dxa"/>
          </w:tcPr>
          <w:p w:rsidR="008A38E1" w:rsidRDefault="008A38E1">
            <w:pPr>
              <w:pStyle w:val="ConsPlusNormal"/>
            </w:pPr>
          </w:p>
        </w:tc>
        <w:tc>
          <w:tcPr>
            <w:tcW w:w="2211" w:type="dxa"/>
          </w:tcPr>
          <w:p w:rsidR="008A38E1" w:rsidRDefault="008A38E1">
            <w:pPr>
              <w:pStyle w:val="ConsPlusNormal"/>
            </w:pPr>
          </w:p>
        </w:tc>
        <w:tc>
          <w:tcPr>
            <w:tcW w:w="1871" w:type="dxa"/>
          </w:tcPr>
          <w:p w:rsidR="008A38E1" w:rsidRDefault="008A38E1">
            <w:pPr>
              <w:pStyle w:val="ConsPlusNormal"/>
            </w:pPr>
          </w:p>
        </w:tc>
      </w:tr>
      <w:tr w:rsidR="008A38E1">
        <w:tc>
          <w:tcPr>
            <w:tcW w:w="432" w:type="dxa"/>
          </w:tcPr>
          <w:p w:rsidR="008A38E1" w:rsidRDefault="008A38E1">
            <w:pPr>
              <w:pStyle w:val="ConsPlusNormal"/>
            </w:pPr>
          </w:p>
        </w:tc>
        <w:tc>
          <w:tcPr>
            <w:tcW w:w="1871" w:type="dxa"/>
          </w:tcPr>
          <w:p w:rsidR="008A38E1" w:rsidRDefault="008A38E1">
            <w:pPr>
              <w:pStyle w:val="ConsPlusNormal"/>
            </w:pPr>
          </w:p>
        </w:tc>
        <w:tc>
          <w:tcPr>
            <w:tcW w:w="1531" w:type="dxa"/>
          </w:tcPr>
          <w:p w:rsidR="008A38E1" w:rsidRDefault="008A38E1">
            <w:pPr>
              <w:pStyle w:val="ConsPlusNormal"/>
            </w:pPr>
          </w:p>
        </w:tc>
        <w:tc>
          <w:tcPr>
            <w:tcW w:w="1609" w:type="dxa"/>
          </w:tcPr>
          <w:p w:rsidR="008A38E1" w:rsidRDefault="008A38E1">
            <w:pPr>
              <w:pStyle w:val="ConsPlusNormal"/>
            </w:pPr>
          </w:p>
        </w:tc>
        <w:tc>
          <w:tcPr>
            <w:tcW w:w="1701" w:type="dxa"/>
          </w:tcPr>
          <w:p w:rsidR="008A38E1" w:rsidRDefault="008A38E1">
            <w:pPr>
              <w:pStyle w:val="ConsPlusNormal"/>
            </w:pPr>
          </w:p>
        </w:tc>
        <w:tc>
          <w:tcPr>
            <w:tcW w:w="1587" w:type="dxa"/>
          </w:tcPr>
          <w:p w:rsidR="008A38E1" w:rsidRDefault="008A38E1">
            <w:pPr>
              <w:pStyle w:val="ConsPlusNormal"/>
            </w:pPr>
          </w:p>
        </w:tc>
        <w:tc>
          <w:tcPr>
            <w:tcW w:w="2211" w:type="dxa"/>
          </w:tcPr>
          <w:p w:rsidR="008A38E1" w:rsidRDefault="008A38E1">
            <w:pPr>
              <w:pStyle w:val="ConsPlusNormal"/>
            </w:pPr>
          </w:p>
        </w:tc>
        <w:tc>
          <w:tcPr>
            <w:tcW w:w="1871" w:type="dxa"/>
          </w:tcPr>
          <w:p w:rsidR="008A38E1" w:rsidRDefault="008A38E1">
            <w:pPr>
              <w:pStyle w:val="ConsPlusNormal"/>
            </w:pPr>
          </w:p>
        </w:tc>
      </w:tr>
    </w:tbl>
    <w:p w:rsidR="008A38E1" w:rsidRDefault="008A38E1">
      <w:pPr>
        <w:sectPr w:rsidR="008A38E1">
          <w:pgSz w:w="16838" w:h="11905" w:orient="landscape"/>
          <w:pgMar w:top="1701" w:right="1134" w:bottom="850" w:left="1134" w:header="0" w:footer="0" w:gutter="0"/>
          <w:cols w:space="720"/>
        </w:sectPr>
      </w:pP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964"/>
      </w:tblGrid>
      <w:tr w:rsidR="008A38E1">
        <w:tc>
          <w:tcPr>
            <w:tcW w:w="7427" w:type="dxa"/>
          </w:tcPr>
          <w:p w:rsidR="008A38E1" w:rsidRDefault="008A38E1">
            <w:pPr>
              <w:pStyle w:val="ConsPlusNormal"/>
              <w:ind w:firstLine="5"/>
            </w:pPr>
            <w:r>
              <w:t>Общее количество участников публичных консультаций, которым направлено уведомление о разработке предлагаемого правового регулирования</w:t>
            </w:r>
          </w:p>
        </w:tc>
        <w:tc>
          <w:tcPr>
            <w:tcW w:w="964" w:type="dxa"/>
          </w:tcPr>
          <w:p w:rsidR="008A38E1" w:rsidRDefault="008A38E1">
            <w:pPr>
              <w:pStyle w:val="ConsPlusNormal"/>
            </w:pPr>
          </w:p>
        </w:tc>
      </w:tr>
      <w:tr w:rsidR="008A38E1">
        <w:tc>
          <w:tcPr>
            <w:tcW w:w="7427" w:type="dxa"/>
          </w:tcPr>
          <w:p w:rsidR="008A38E1" w:rsidRDefault="008A38E1">
            <w:pPr>
              <w:pStyle w:val="ConsPlusNormal"/>
              <w:ind w:firstLine="5"/>
            </w:pPr>
            <w:r>
              <w:t>Общее количество поступивших предложений участников публичных консультаций</w:t>
            </w:r>
          </w:p>
        </w:tc>
        <w:tc>
          <w:tcPr>
            <w:tcW w:w="964" w:type="dxa"/>
          </w:tcPr>
          <w:p w:rsidR="008A38E1" w:rsidRDefault="008A38E1">
            <w:pPr>
              <w:pStyle w:val="ConsPlusNormal"/>
            </w:pPr>
          </w:p>
        </w:tc>
      </w:tr>
      <w:tr w:rsidR="008A38E1">
        <w:tc>
          <w:tcPr>
            <w:tcW w:w="7427" w:type="dxa"/>
          </w:tcPr>
          <w:p w:rsidR="008A38E1" w:rsidRDefault="008A38E1">
            <w:pPr>
              <w:pStyle w:val="ConsPlusNormal"/>
            </w:pPr>
            <w:r>
              <w:t>Общее количество учтенных предложений участников публичных консультаций</w:t>
            </w:r>
          </w:p>
        </w:tc>
        <w:tc>
          <w:tcPr>
            <w:tcW w:w="964" w:type="dxa"/>
          </w:tcPr>
          <w:p w:rsidR="008A38E1" w:rsidRDefault="008A38E1">
            <w:pPr>
              <w:pStyle w:val="ConsPlusNormal"/>
            </w:pPr>
          </w:p>
        </w:tc>
      </w:tr>
      <w:tr w:rsidR="008A38E1">
        <w:tc>
          <w:tcPr>
            <w:tcW w:w="7427" w:type="dxa"/>
          </w:tcPr>
          <w:p w:rsidR="008A38E1" w:rsidRDefault="008A38E1">
            <w:pPr>
              <w:pStyle w:val="ConsPlusNormal"/>
            </w:pPr>
            <w:r>
              <w:t>Общее количество частично учтенных предложений участников публичных консультаций</w:t>
            </w:r>
          </w:p>
        </w:tc>
        <w:tc>
          <w:tcPr>
            <w:tcW w:w="964" w:type="dxa"/>
          </w:tcPr>
          <w:p w:rsidR="008A38E1" w:rsidRDefault="008A38E1">
            <w:pPr>
              <w:pStyle w:val="ConsPlusNormal"/>
            </w:pPr>
          </w:p>
        </w:tc>
      </w:tr>
      <w:tr w:rsidR="008A38E1">
        <w:tc>
          <w:tcPr>
            <w:tcW w:w="7427" w:type="dxa"/>
          </w:tcPr>
          <w:p w:rsidR="008A38E1" w:rsidRDefault="008A38E1">
            <w:pPr>
              <w:pStyle w:val="ConsPlusNormal"/>
            </w:pPr>
            <w:r>
              <w:t>Общее количество неучтенных предложений участников публичных консультаций</w:t>
            </w:r>
          </w:p>
        </w:tc>
        <w:tc>
          <w:tcPr>
            <w:tcW w:w="964" w:type="dxa"/>
          </w:tcPr>
          <w:p w:rsidR="008A38E1" w:rsidRDefault="008A38E1">
            <w:pPr>
              <w:pStyle w:val="ConsPlusNormal"/>
            </w:pPr>
          </w:p>
        </w:tc>
      </w:tr>
    </w:tbl>
    <w:p w:rsidR="008A38E1" w:rsidRDefault="008A38E1">
      <w:pPr>
        <w:pStyle w:val="ConsPlusNormal"/>
        <w:jc w:val="both"/>
      </w:pPr>
    </w:p>
    <w:p w:rsidR="008A38E1" w:rsidRDefault="008A38E1">
      <w:pPr>
        <w:pStyle w:val="ConsPlusNonformat"/>
        <w:jc w:val="both"/>
      </w:pPr>
      <w:r>
        <w:t xml:space="preserve">   __________________________                 _____________________________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регулирующего органа)</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3</w:t>
      </w:r>
    </w:p>
    <w:p w:rsidR="008A38E1" w:rsidRDefault="008A38E1">
      <w:pPr>
        <w:pStyle w:val="ConsPlusNormal"/>
        <w:jc w:val="right"/>
      </w:pPr>
      <w:r>
        <w:t>к Положению о порядке проведения оценки</w:t>
      </w:r>
    </w:p>
    <w:p w:rsidR="008A38E1" w:rsidRDefault="008A38E1">
      <w:pPr>
        <w:pStyle w:val="ConsPlusNormal"/>
        <w:jc w:val="right"/>
      </w:pPr>
      <w:r>
        <w:t>регулирующего воздействия проектов</w:t>
      </w:r>
    </w:p>
    <w:p w:rsidR="008A38E1" w:rsidRDefault="008A38E1">
      <w:pPr>
        <w:pStyle w:val="ConsPlusNormal"/>
        <w:jc w:val="right"/>
      </w:pPr>
      <w:r>
        <w:t>нормативных правовых актов</w:t>
      </w:r>
    </w:p>
    <w:p w:rsidR="008A38E1" w:rsidRDefault="008A38E1">
      <w:pPr>
        <w:pStyle w:val="ConsPlusNormal"/>
        <w:jc w:val="right"/>
      </w:pPr>
      <w:r>
        <w:t>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26" w:name="P441"/>
      <w:bookmarkEnd w:id="26"/>
      <w:r>
        <w:t xml:space="preserve">                                 ИЗВЕЩЕНИЕ</w:t>
      </w:r>
    </w:p>
    <w:p w:rsidR="008A38E1" w:rsidRDefault="008A38E1">
      <w:pPr>
        <w:pStyle w:val="ConsPlusNonformat"/>
        <w:jc w:val="both"/>
      </w:pPr>
      <w:r>
        <w:t xml:space="preserve">                ОБ ОТКАЗЕ В ПОДГОТОВКЕ ПРОЕКТА НОРМАТИВНОГО</w:t>
      </w:r>
    </w:p>
    <w:p w:rsidR="008A38E1" w:rsidRDefault="008A38E1">
      <w:pPr>
        <w:pStyle w:val="ConsPlusNonformat"/>
        <w:jc w:val="both"/>
      </w:pPr>
      <w:r>
        <w:t xml:space="preserve">                     ПРАВОВОГО АКТА ИРКУТСКОЙ ОБЛАСТИ</w:t>
      </w:r>
    </w:p>
    <w:p w:rsidR="008A38E1" w:rsidRDefault="008A38E1">
      <w:pPr>
        <w:pStyle w:val="ConsPlusNonformat"/>
        <w:jc w:val="both"/>
      </w:pPr>
    </w:p>
    <w:p w:rsidR="008A38E1" w:rsidRDefault="008A38E1">
      <w:pPr>
        <w:pStyle w:val="ConsPlusNonformat"/>
        <w:jc w:val="both"/>
      </w:pPr>
      <w:r>
        <w:t xml:space="preserve">    Настоящим _______________________________________ (наименование органа,</w:t>
      </w:r>
    </w:p>
    <w:p w:rsidR="008A38E1" w:rsidRDefault="008A38E1">
      <w:pPr>
        <w:pStyle w:val="ConsPlusNonformat"/>
        <w:jc w:val="both"/>
      </w:pPr>
      <w:r>
        <w:t>осуществляющего   проведение   оценки  регулирующего  воздействия  проектов</w:t>
      </w:r>
    </w:p>
    <w:p w:rsidR="008A38E1" w:rsidRDefault="008A38E1">
      <w:pPr>
        <w:pStyle w:val="ConsPlusNonformat"/>
        <w:jc w:val="both"/>
      </w:pPr>
      <w:r>
        <w:t>нормативных  правовых  актов Иркутской области (далее - регулирующий орган)</w:t>
      </w:r>
    </w:p>
    <w:p w:rsidR="008A38E1" w:rsidRDefault="008A38E1">
      <w:pPr>
        <w:pStyle w:val="ConsPlusNonformat"/>
        <w:jc w:val="both"/>
      </w:pPr>
      <w:r>
        <w:t>извещает,  что по результатам рассмотрения предложений, поступивших в связи</w:t>
      </w:r>
    </w:p>
    <w:p w:rsidR="008A38E1" w:rsidRDefault="008A38E1">
      <w:pPr>
        <w:pStyle w:val="ConsPlusNonformat"/>
        <w:jc w:val="both"/>
      </w:pPr>
      <w:r>
        <w:t>с    размещением   уведомления   о   разработке   предлагаемого   правового</w:t>
      </w:r>
    </w:p>
    <w:p w:rsidR="008A38E1" w:rsidRDefault="008A38E1">
      <w:pPr>
        <w:pStyle w:val="ConsPlusNonformat"/>
        <w:jc w:val="both"/>
      </w:pPr>
      <w:r>
        <w:t>регулирования (далее - уведомление) _______________________________________</w:t>
      </w:r>
    </w:p>
    <w:p w:rsidR="008A38E1" w:rsidRDefault="008A38E1">
      <w:pPr>
        <w:pStyle w:val="ConsPlusNonformat"/>
        <w:jc w:val="both"/>
      </w:pPr>
      <w:r>
        <w:t xml:space="preserve">    (вид,   наименование  проекта  нормативного  правового  акта  Иркутской</w:t>
      </w:r>
    </w:p>
    <w:p w:rsidR="008A38E1" w:rsidRDefault="008A38E1">
      <w:pPr>
        <w:pStyle w:val="ConsPlusNonformat"/>
        <w:jc w:val="both"/>
      </w:pPr>
      <w:r>
        <w:t>области) по адресу _______________________________________________________,</w:t>
      </w:r>
    </w:p>
    <w:p w:rsidR="008A38E1" w:rsidRDefault="008A38E1">
      <w:pPr>
        <w:pStyle w:val="ConsPlusNonformat"/>
        <w:jc w:val="both"/>
      </w:pPr>
      <w:r>
        <w:t xml:space="preserve">                      (полный электронный адрес размещения уведомления)</w:t>
      </w:r>
    </w:p>
    <w:p w:rsidR="008A38E1" w:rsidRDefault="008A38E1">
      <w:pPr>
        <w:pStyle w:val="ConsPlusNonformat"/>
        <w:jc w:val="both"/>
      </w:pPr>
    </w:p>
    <w:p w:rsidR="008A38E1" w:rsidRDefault="008A38E1">
      <w:pPr>
        <w:pStyle w:val="ConsPlusNonformat"/>
        <w:jc w:val="both"/>
      </w:pPr>
      <w:r>
        <w:t xml:space="preserve">сделан вывод о том, что ______________________________________________ </w:t>
      </w:r>
      <w:hyperlink w:anchor="P464" w:history="1">
        <w:r>
          <w:rPr>
            <w:color w:val="0000FF"/>
          </w:rPr>
          <w:t>&lt;*&gt;</w:t>
        </w:r>
      </w:hyperlink>
      <w:r>
        <w:t>,</w:t>
      </w:r>
    </w:p>
    <w:p w:rsidR="008A38E1" w:rsidRDefault="008A38E1">
      <w:pPr>
        <w:pStyle w:val="ConsPlusNonformat"/>
        <w:jc w:val="both"/>
      </w:pPr>
      <w:r>
        <w:t>на   основании   чего  принято  решение  об  отказе  в  подготовке  проекта</w:t>
      </w:r>
    </w:p>
    <w:p w:rsidR="008A38E1" w:rsidRDefault="008A38E1">
      <w:pPr>
        <w:pStyle w:val="ConsPlusNonformat"/>
        <w:jc w:val="both"/>
      </w:pPr>
      <w:r>
        <w:t>нормативного правового акта Иркутской области.</w:t>
      </w:r>
    </w:p>
    <w:p w:rsidR="008A38E1" w:rsidRDefault="008A38E1">
      <w:pPr>
        <w:pStyle w:val="ConsPlusNonformat"/>
        <w:jc w:val="both"/>
      </w:pPr>
    </w:p>
    <w:p w:rsidR="008A38E1" w:rsidRDefault="008A38E1">
      <w:pPr>
        <w:pStyle w:val="ConsPlusNonformat"/>
        <w:jc w:val="both"/>
      </w:pPr>
      <w:r>
        <w:t xml:space="preserve">    __________________________              _______________________________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регулирующего органа)</w:t>
      </w:r>
    </w:p>
    <w:p w:rsidR="008A38E1" w:rsidRDefault="008A38E1">
      <w:pPr>
        <w:pStyle w:val="ConsPlusNormal"/>
        <w:jc w:val="both"/>
      </w:pPr>
    </w:p>
    <w:p w:rsidR="008A38E1" w:rsidRDefault="008A38E1">
      <w:pPr>
        <w:pStyle w:val="ConsPlusNormal"/>
        <w:ind w:firstLine="540"/>
        <w:jc w:val="both"/>
      </w:pPr>
      <w:r>
        <w:t>--------------------------------</w:t>
      </w:r>
    </w:p>
    <w:p w:rsidR="008A38E1" w:rsidRDefault="008A38E1">
      <w:pPr>
        <w:pStyle w:val="ConsPlusNormal"/>
        <w:spacing w:before="220"/>
        <w:ind w:firstLine="540"/>
        <w:jc w:val="both"/>
      </w:pPr>
      <w:bookmarkStart w:id="27" w:name="P464"/>
      <w:bookmarkEnd w:id="27"/>
      <w:r>
        <w:t>&lt;*&gt; Варианты:</w:t>
      </w:r>
    </w:p>
    <w:p w:rsidR="008A38E1" w:rsidRDefault="008A38E1">
      <w:pPr>
        <w:pStyle w:val="ConsPlusNormal"/>
        <w:spacing w:before="220"/>
        <w:ind w:firstLine="540"/>
        <w:jc w:val="both"/>
      </w:pPr>
      <w:r>
        <w:lastRenderedPageBreak/>
        <w:t>существование проблемы не подтвердилось, либо проблема носит временный (неустойчивый во времени) характер, либо проблема может быть решена без дополнительного вмешательства со стороны органов государственной власти Иркутской области;</w:t>
      </w:r>
    </w:p>
    <w:p w:rsidR="008A38E1" w:rsidRDefault="008A38E1">
      <w:pPr>
        <w:pStyle w:val="ConsPlusNormal"/>
        <w:spacing w:before="220"/>
        <w:ind w:firstLine="540"/>
        <w:jc w:val="both"/>
      </w:pPr>
      <w:r>
        <w:t>проблема существует, но вызвана не положениями нормативных правовых актов Иркутской области (пробелами в нормативном правовом регулировании), а их фактической реализацией территориальными органами федеральных органов исполнительной власти, органами государственной власти Иркутской области, органами местного самоуправления муниципальных образований Иркутской области, субъектами предпринимательской и инвестиционной деятельности;</w:t>
      </w:r>
    </w:p>
    <w:p w:rsidR="008A38E1" w:rsidRDefault="008A38E1">
      <w:pPr>
        <w:pStyle w:val="ConsPlusNormal"/>
        <w:spacing w:before="220"/>
        <w:ind w:firstLine="540"/>
        <w:jc w:val="both"/>
      </w:pPr>
      <w:r>
        <w:t xml:space="preserve">принятие проекта нормативного правового акта Иркутской области приведет к последствиям, указанным в </w:t>
      </w:r>
      <w:hyperlink w:anchor="P69" w:history="1">
        <w:r>
          <w:rPr>
            <w:color w:val="0000FF"/>
          </w:rPr>
          <w:t>пункте 4</w:t>
        </w:r>
      </w:hyperlink>
      <w:r>
        <w:t xml:space="preserve"> Положения о порядке оценки регулирующего воздействия проектов нормативных правовых актов Иркутской области, утвержденного постановлением Правительства Иркутской области.</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4</w:t>
      </w:r>
    </w:p>
    <w:p w:rsidR="008A38E1" w:rsidRDefault="008A38E1">
      <w:pPr>
        <w:pStyle w:val="ConsPlusNormal"/>
        <w:jc w:val="right"/>
      </w:pPr>
      <w:r>
        <w:t>к Положению о порядке проведения оценки</w:t>
      </w:r>
    </w:p>
    <w:p w:rsidR="008A38E1" w:rsidRDefault="008A38E1">
      <w:pPr>
        <w:pStyle w:val="ConsPlusNormal"/>
        <w:jc w:val="right"/>
      </w:pPr>
      <w:r>
        <w:t>регулирующего воздействия проектов</w:t>
      </w:r>
    </w:p>
    <w:p w:rsidR="008A38E1" w:rsidRDefault="008A38E1">
      <w:pPr>
        <w:pStyle w:val="ConsPlusNormal"/>
        <w:jc w:val="right"/>
      </w:pPr>
      <w:r>
        <w:t>нормативных правовых актов</w:t>
      </w:r>
    </w:p>
    <w:p w:rsidR="008A38E1" w:rsidRDefault="008A38E1">
      <w:pPr>
        <w:pStyle w:val="ConsPlusNormal"/>
        <w:jc w:val="right"/>
      </w:pPr>
      <w:r>
        <w:t>Иркутской области</w:t>
      </w:r>
    </w:p>
    <w:p w:rsidR="008A38E1" w:rsidRDefault="008A38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38E1">
        <w:trPr>
          <w:jc w:val="center"/>
        </w:trPr>
        <w:tc>
          <w:tcPr>
            <w:tcW w:w="9294" w:type="dxa"/>
            <w:tcBorders>
              <w:top w:val="nil"/>
              <w:left w:val="single" w:sz="24" w:space="0" w:color="CED3F1"/>
              <w:bottom w:val="nil"/>
              <w:right w:val="single" w:sz="24" w:space="0" w:color="F4F3F8"/>
            </w:tcBorders>
            <w:shd w:val="clear" w:color="auto" w:fill="F4F3F8"/>
          </w:tcPr>
          <w:p w:rsidR="008A38E1" w:rsidRDefault="008A38E1">
            <w:pPr>
              <w:pStyle w:val="ConsPlusNormal"/>
              <w:jc w:val="center"/>
            </w:pPr>
            <w:r>
              <w:rPr>
                <w:color w:val="392C69"/>
              </w:rPr>
              <w:t>Список изменяющих документов</w:t>
            </w:r>
          </w:p>
          <w:p w:rsidR="008A38E1" w:rsidRDefault="008A38E1">
            <w:pPr>
              <w:pStyle w:val="ConsPlusNormal"/>
              <w:jc w:val="center"/>
            </w:pPr>
            <w:r>
              <w:rPr>
                <w:color w:val="392C69"/>
              </w:rPr>
              <w:t xml:space="preserve">(в ред. </w:t>
            </w:r>
            <w:hyperlink r:id="rId55" w:history="1">
              <w:r>
                <w:rPr>
                  <w:color w:val="0000FF"/>
                </w:rPr>
                <w:t>Постановления</w:t>
              </w:r>
            </w:hyperlink>
            <w:r>
              <w:rPr>
                <w:color w:val="392C69"/>
              </w:rPr>
              <w:t xml:space="preserve"> Правительства Иркутской области</w:t>
            </w:r>
          </w:p>
          <w:p w:rsidR="008A38E1" w:rsidRDefault="008A38E1">
            <w:pPr>
              <w:pStyle w:val="ConsPlusNormal"/>
              <w:jc w:val="center"/>
            </w:pPr>
            <w:r>
              <w:rPr>
                <w:color w:val="392C69"/>
              </w:rPr>
              <w:t>от 01.03.2019 N 186-пп)</w:t>
            </w:r>
          </w:p>
        </w:tc>
      </w:tr>
    </w:tbl>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rmal"/>
        <w:jc w:val="center"/>
      </w:pPr>
      <w:bookmarkStart w:id="28" w:name="P484"/>
      <w:bookmarkEnd w:id="28"/>
      <w:r>
        <w:t>СВОДНЫЙ ОТЧЕТ</w:t>
      </w:r>
    </w:p>
    <w:p w:rsidR="008A38E1" w:rsidRDefault="008A38E1">
      <w:pPr>
        <w:pStyle w:val="ConsPlusNormal"/>
        <w:jc w:val="center"/>
      </w:pPr>
      <w:r>
        <w:t>О ПРОВЕДЕНИИ ОЦЕНКИ РЕГУЛИРУЮЩЕГО ВОЗДЕЙСТВИЯ ПРОЕКТА</w:t>
      </w:r>
    </w:p>
    <w:p w:rsidR="008A38E1" w:rsidRDefault="008A38E1">
      <w:pPr>
        <w:pStyle w:val="ConsPlusNormal"/>
        <w:jc w:val="center"/>
      </w:pPr>
      <w:r>
        <w:t>НОРМАТИВНОГО ПРАВОВОГО АКТА ИРКУТСКОЙ ОБЛАСТИ</w:t>
      </w:r>
    </w:p>
    <w:p w:rsidR="008A38E1" w:rsidRDefault="008A38E1">
      <w:pPr>
        <w:pStyle w:val="ConsPlusNormal"/>
        <w:jc w:val="both"/>
      </w:pPr>
    </w:p>
    <w:p w:rsidR="008A38E1" w:rsidRDefault="008A38E1">
      <w:pPr>
        <w:pStyle w:val="ConsPlusNormal"/>
        <w:jc w:val="center"/>
        <w:outlineLvl w:val="2"/>
      </w:pPr>
      <w:r>
        <w:t>1. Общая информация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107"/>
      </w:tblGrid>
      <w:tr w:rsidR="008A38E1">
        <w:tc>
          <w:tcPr>
            <w:tcW w:w="794" w:type="dxa"/>
          </w:tcPr>
          <w:p w:rsidR="008A38E1" w:rsidRDefault="008A38E1">
            <w:pPr>
              <w:pStyle w:val="ConsPlusNormal"/>
              <w:jc w:val="center"/>
            </w:pPr>
            <w:r>
              <w:t>1.1.</w:t>
            </w:r>
          </w:p>
        </w:tc>
        <w:tc>
          <w:tcPr>
            <w:tcW w:w="8107" w:type="dxa"/>
          </w:tcPr>
          <w:p w:rsidR="008A38E1" w:rsidRDefault="008A38E1">
            <w:pPr>
              <w:pStyle w:val="ConsPlusNormal"/>
              <w:jc w:val="center"/>
            </w:pPr>
            <w:r>
              <w:t>Разработчик проекта нормативного правового акта Иркутской области:</w:t>
            </w:r>
          </w:p>
          <w:p w:rsidR="008A38E1" w:rsidRDefault="008A38E1">
            <w:pPr>
              <w:pStyle w:val="ConsPlusNormal"/>
              <w:jc w:val="center"/>
            </w:pPr>
            <w:r>
              <w:t>______________________________________________________</w:t>
            </w:r>
          </w:p>
          <w:p w:rsidR="008A38E1" w:rsidRDefault="008A38E1">
            <w:pPr>
              <w:pStyle w:val="ConsPlusNormal"/>
              <w:jc w:val="center"/>
            </w:pPr>
            <w:r>
              <w:t>(указываются полное и краткое наименования)</w:t>
            </w:r>
          </w:p>
        </w:tc>
      </w:tr>
      <w:tr w:rsidR="008A38E1">
        <w:tc>
          <w:tcPr>
            <w:tcW w:w="794" w:type="dxa"/>
          </w:tcPr>
          <w:p w:rsidR="008A38E1" w:rsidRDefault="008A38E1">
            <w:pPr>
              <w:pStyle w:val="ConsPlusNormal"/>
              <w:jc w:val="center"/>
            </w:pPr>
            <w:r>
              <w:t>1.1.1.</w:t>
            </w:r>
          </w:p>
        </w:tc>
        <w:tc>
          <w:tcPr>
            <w:tcW w:w="8107" w:type="dxa"/>
          </w:tcPr>
          <w:p w:rsidR="008A38E1" w:rsidRDefault="008A38E1">
            <w:pPr>
              <w:pStyle w:val="ConsPlusNormal"/>
              <w:jc w:val="center"/>
            </w:pPr>
            <w:r>
              <w:t>Орган, осуществляющий проведение оценки регулирующего воздействия (далее - регулирующий орган):</w:t>
            </w:r>
          </w:p>
          <w:p w:rsidR="008A38E1" w:rsidRDefault="008A38E1">
            <w:pPr>
              <w:pStyle w:val="ConsPlusNormal"/>
              <w:jc w:val="center"/>
            </w:pPr>
            <w:r>
              <w:t>________________________________________________________</w:t>
            </w:r>
          </w:p>
          <w:p w:rsidR="008A38E1" w:rsidRDefault="008A38E1">
            <w:pPr>
              <w:pStyle w:val="ConsPlusNormal"/>
              <w:jc w:val="center"/>
            </w:pPr>
            <w:r>
              <w:t>(указываются полное и краткое наименования)</w:t>
            </w:r>
          </w:p>
        </w:tc>
      </w:tr>
      <w:tr w:rsidR="008A38E1">
        <w:tc>
          <w:tcPr>
            <w:tcW w:w="794" w:type="dxa"/>
          </w:tcPr>
          <w:p w:rsidR="008A38E1" w:rsidRDefault="008A38E1">
            <w:pPr>
              <w:pStyle w:val="ConsPlusNormal"/>
              <w:jc w:val="center"/>
            </w:pPr>
            <w:r>
              <w:t>1.2.</w:t>
            </w:r>
          </w:p>
        </w:tc>
        <w:tc>
          <w:tcPr>
            <w:tcW w:w="8107" w:type="dxa"/>
          </w:tcPr>
          <w:p w:rsidR="008A38E1" w:rsidRDefault="008A38E1">
            <w:pPr>
              <w:pStyle w:val="ConsPlusNormal"/>
              <w:jc w:val="center"/>
            </w:pPr>
            <w:r>
              <w:t>Вид и наименование проекта нормативного правового акта Иркутской области:</w:t>
            </w:r>
          </w:p>
          <w:p w:rsidR="008A38E1" w:rsidRDefault="008A38E1">
            <w:pPr>
              <w:pStyle w:val="ConsPlusNormal"/>
              <w:jc w:val="center"/>
            </w:pPr>
            <w:r>
              <w:t>__________________________________________________</w:t>
            </w:r>
          </w:p>
        </w:tc>
      </w:tr>
      <w:tr w:rsidR="008A38E1">
        <w:tc>
          <w:tcPr>
            <w:tcW w:w="794" w:type="dxa"/>
          </w:tcPr>
          <w:p w:rsidR="008A38E1" w:rsidRDefault="008A38E1">
            <w:pPr>
              <w:pStyle w:val="ConsPlusNormal"/>
              <w:jc w:val="center"/>
            </w:pPr>
            <w:r>
              <w:t>1.3.</w:t>
            </w:r>
          </w:p>
        </w:tc>
        <w:tc>
          <w:tcPr>
            <w:tcW w:w="8107" w:type="dxa"/>
          </w:tcPr>
          <w:p w:rsidR="008A38E1" w:rsidRDefault="008A38E1">
            <w:pPr>
              <w:pStyle w:val="ConsPlusNormal"/>
              <w:jc w:val="center"/>
            </w:pPr>
            <w:r>
              <w:t>Краткое описание проблемы, на решение которой направлено предлагаемое правовое регулирование:</w:t>
            </w:r>
          </w:p>
          <w:p w:rsidR="008A38E1" w:rsidRDefault="008A38E1">
            <w:pPr>
              <w:pStyle w:val="ConsPlusNormal"/>
              <w:jc w:val="center"/>
            </w:pPr>
            <w:r>
              <w:t>____________________________________________________</w:t>
            </w:r>
          </w:p>
        </w:tc>
      </w:tr>
      <w:tr w:rsidR="008A38E1">
        <w:tc>
          <w:tcPr>
            <w:tcW w:w="794" w:type="dxa"/>
          </w:tcPr>
          <w:p w:rsidR="008A38E1" w:rsidRDefault="008A38E1">
            <w:pPr>
              <w:pStyle w:val="ConsPlusNormal"/>
              <w:jc w:val="center"/>
            </w:pPr>
            <w:r>
              <w:lastRenderedPageBreak/>
              <w:t>1.4.</w:t>
            </w:r>
          </w:p>
        </w:tc>
        <w:tc>
          <w:tcPr>
            <w:tcW w:w="8107" w:type="dxa"/>
          </w:tcPr>
          <w:p w:rsidR="008A38E1" w:rsidRDefault="008A38E1">
            <w:pPr>
              <w:pStyle w:val="ConsPlusNormal"/>
              <w:jc w:val="center"/>
            </w:pPr>
            <w:r>
              <w:t>Основание для разработки проекта нормативного правового акта Иркутской области:</w:t>
            </w:r>
          </w:p>
          <w:p w:rsidR="008A38E1" w:rsidRDefault="008A38E1">
            <w:pPr>
              <w:pStyle w:val="ConsPlusNormal"/>
              <w:jc w:val="center"/>
            </w:pPr>
            <w:r>
              <w:t>______________________________________________________</w:t>
            </w:r>
          </w:p>
        </w:tc>
      </w:tr>
      <w:tr w:rsidR="008A38E1">
        <w:tc>
          <w:tcPr>
            <w:tcW w:w="794" w:type="dxa"/>
          </w:tcPr>
          <w:p w:rsidR="008A38E1" w:rsidRDefault="008A38E1">
            <w:pPr>
              <w:pStyle w:val="ConsPlusNormal"/>
              <w:jc w:val="center"/>
            </w:pPr>
            <w:r>
              <w:t>1.5.</w:t>
            </w:r>
          </w:p>
        </w:tc>
        <w:tc>
          <w:tcPr>
            <w:tcW w:w="8107" w:type="dxa"/>
          </w:tcPr>
          <w:p w:rsidR="008A38E1" w:rsidRDefault="008A38E1">
            <w:pPr>
              <w:pStyle w:val="ConsPlusNormal"/>
              <w:jc w:val="center"/>
            </w:pPr>
            <w:r>
              <w:t>Краткое описание целей предлагаемого правового регулирования:</w:t>
            </w:r>
          </w:p>
          <w:p w:rsidR="008A38E1" w:rsidRDefault="008A38E1">
            <w:pPr>
              <w:pStyle w:val="ConsPlusNormal"/>
              <w:jc w:val="center"/>
            </w:pPr>
            <w:r>
              <w:t>____________________________________________________</w:t>
            </w:r>
          </w:p>
        </w:tc>
      </w:tr>
      <w:tr w:rsidR="008A38E1">
        <w:tc>
          <w:tcPr>
            <w:tcW w:w="794" w:type="dxa"/>
          </w:tcPr>
          <w:p w:rsidR="008A38E1" w:rsidRDefault="008A38E1">
            <w:pPr>
              <w:pStyle w:val="ConsPlusNormal"/>
              <w:jc w:val="center"/>
            </w:pPr>
            <w:r>
              <w:t>1.6.</w:t>
            </w:r>
          </w:p>
        </w:tc>
        <w:tc>
          <w:tcPr>
            <w:tcW w:w="8107" w:type="dxa"/>
          </w:tcPr>
          <w:p w:rsidR="008A38E1" w:rsidRDefault="008A38E1">
            <w:pPr>
              <w:pStyle w:val="ConsPlusNormal"/>
              <w:jc w:val="center"/>
            </w:pPr>
            <w:r>
              <w:t>Краткое описание предлагаемого правового регулирования:</w:t>
            </w:r>
          </w:p>
          <w:p w:rsidR="008A38E1" w:rsidRDefault="008A38E1">
            <w:pPr>
              <w:pStyle w:val="ConsPlusNormal"/>
              <w:jc w:val="center"/>
            </w:pPr>
            <w:r>
              <w:t>_____________________________________________________</w:t>
            </w:r>
          </w:p>
        </w:tc>
      </w:tr>
      <w:tr w:rsidR="008A38E1">
        <w:tc>
          <w:tcPr>
            <w:tcW w:w="794" w:type="dxa"/>
          </w:tcPr>
          <w:p w:rsidR="008A38E1" w:rsidRDefault="008A38E1">
            <w:pPr>
              <w:pStyle w:val="ConsPlusNormal"/>
              <w:jc w:val="center"/>
            </w:pPr>
            <w:r>
              <w:t>1.7.</w:t>
            </w:r>
          </w:p>
        </w:tc>
        <w:tc>
          <w:tcPr>
            <w:tcW w:w="8107" w:type="dxa"/>
          </w:tcPr>
          <w:p w:rsidR="008A38E1" w:rsidRDefault="008A38E1">
            <w:pPr>
              <w:pStyle w:val="ConsPlusNormal"/>
              <w:jc w:val="center"/>
            </w:pPr>
            <w:r>
              <w:t>Контактная информация исполнителя регулирующего органа:</w:t>
            </w:r>
          </w:p>
          <w:p w:rsidR="008A38E1" w:rsidRDefault="008A38E1">
            <w:pPr>
              <w:pStyle w:val="ConsPlusNormal"/>
            </w:pPr>
            <w:r>
              <w:t>Ф.И.О. (при наличии): ___________________________________</w:t>
            </w:r>
          </w:p>
          <w:p w:rsidR="008A38E1" w:rsidRDefault="008A38E1">
            <w:pPr>
              <w:pStyle w:val="ConsPlusNormal"/>
            </w:pPr>
            <w:r>
              <w:t>Должность: __________________________________________</w:t>
            </w:r>
          </w:p>
          <w:p w:rsidR="008A38E1" w:rsidRDefault="008A38E1">
            <w:pPr>
              <w:pStyle w:val="ConsPlusNormal"/>
            </w:pPr>
            <w:r>
              <w:t>Контактные телефоны: __________________________________</w:t>
            </w:r>
          </w:p>
          <w:p w:rsidR="008A38E1" w:rsidRDefault="008A38E1">
            <w:pPr>
              <w:pStyle w:val="ConsPlusNormal"/>
            </w:pPr>
            <w:r>
              <w:t>Адрес электронной почты: _______________________________</w:t>
            </w:r>
          </w:p>
        </w:tc>
      </w:tr>
    </w:tbl>
    <w:p w:rsidR="008A38E1" w:rsidRDefault="008A38E1">
      <w:pPr>
        <w:pStyle w:val="ConsPlusNormal"/>
        <w:jc w:val="both"/>
      </w:pPr>
    </w:p>
    <w:p w:rsidR="008A38E1" w:rsidRDefault="008A38E1">
      <w:pPr>
        <w:pStyle w:val="ConsPlusNormal"/>
        <w:jc w:val="center"/>
        <w:outlineLvl w:val="2"/>
      </w:pPr>
      <w:r>
        <w:t>2. Степень регулирующего воздействия проекта нормативного</w:t>
      </w:r>
    </w:p>
    <w:p w:rsidR="008A38E1" w:rsidRDefault="008A38E1">
      <w:pPr>
        <w:pStyle w:val="ConsPlusNormal"/>
        <w:jc w:val="center"/>
      </w:pPr>
      <w:r>
        <w:t>правового акта Иркутской области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107"/>
      </w:tblGrid>
      <w:tr w:rsidR="008A38E1">
        <w:tc>
          <w:tcPr>
            <w:tcW w:w="794" w:type="dxa"/>
          </w:tcPr>
          <w:p w:rsidR="008A38E1" w:rsidRDefault="008A38E1">
            <w:pPr>
              <w:pStyle w:val="ConsPlusNormal"/>
              <w:jc w:val="center"/>
            </w:pPr>
            <w:r>
              <w:t>2.1.</w:t>
            </w:r>
          </w:p>
        </w:tc>
        <w:tc>
          <w:tcPr>
            <w:tcW w:w="8107" w:type="dxa"/>
          </w:tcPr>
          <w:p w:rsidR="008A38E1" w:rsidRDefault="008A38E1">
            <w:pPr>
              <w:pStyle w:val="ConsPlusNormal"/>
              <w:jc w:val="center"/>
            </w:pPr>
            <w:r>
              <w:t>Степень регулирующего воздействия проекта нормативного правового акта Иркутской области:</w:t>
            </w:r>
          </w:p>
          <w:p w:rsidR="008A38E1" w:rsidRDefault="008A38E1">
            <w:pPr>
              <w:pStyle w:val="ConsPlusNormal"/>
              <w:jc w:val="center"/>
            </w:pPr>
            <w:r>
              <w:t>_______________________________________________</w:t>
            </w:r>
          </w:p>
          <w:p w:rsidR="008A38E1" w:rsidRDefault="008A38E1">
            <w:pPr>
              <w:pStyle w:val="ConsPlusNormal"/>
              <w:jc w:val="center"/>
            </w:pPr>
            <w:r>
              <w:t>(высокая/средняя/низкая)</w:t>
            </w:r>
          </w:p>
        </w:tc>
      </w:tr>
      <w:tr w:rsidR="008A38E1">
        <w:tc>
          <w:tcPr>
            <w:tcW w:w="794" w:type="dxa"/>
          </w:tcPr>
          <w:p w:rsidR="008A38E1" w:rsidRDefault="008A38E1">
            <w:pPr>
              <w:pStyle w:val="ConsPlusNormal"/>
              <w:jc w:val="center"/>
            </w:pPr>
            <w:r>
              <w:t>2.2.</w:t>
            </w:r>
          </w:p>
        </w:tc>
        <w:tc>
          <w:tcPr>
            <w:tcW w:w="8107" w:type="dxa"/>
          </w:tcPr>
          <w:p w:rsidR="008A38E1" w:rsidRDefault="008A38E1">
            <w:pPr>
              <w:pStyle w:val="ConsPlusNormal"/>
              <w:jc w:val="center"/>
            </w:pPr>
            <w:r>
              <w:t>Обоснование отнесения проекта нормативного правового акта Иркутской области к определенной степени регулирующего воздействия:</w:t>
            </w:r>
          </w:p>
          <w:p w:rsidR="008A38E1" w:rsidRDefault="008A38E1">
            <w:pPr>
              <w:pStyle w:val="ConsPlusNormal"/>
              <w:jc w:val="center"/>
            </w:pPr>
            <w:r>
              <w:t>_______________________________________________________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3. Описание проблемы, на решение которой направлен</w:t>
      </w:r>
    </w:p>
    <w:p w:rsidR="008A38E1" w:rsidRDefault="008A38E1">
      <w:pPr>
        <w:pStyle w:val="ConsPlusNormal"/>
        <w:jc w:val="center"/>
      </w:pPr>
      <w:r>
        <w:t>предлагаемый способ правового регулирования, оценка</w:t>
      </w:r>
    </w:p>
    <w:p w:rsidR="008A38E1" w:rsidRDefault="008A38E1">
      <w:pPr>
        <w:pStyle w:val="ConsPlusNormal"/>
        <w:jc w:val="center"/>
      </w:pPr>
      <w:r>
        <w:t>негативных эффектов, возникающих в связи с наличием</w:t>
      </w:r>
    </w:p>
    <w:p w:rsidR="008A38E1" w:rsidRDefault="008A38E1">
      <w:pPr>
        <w:pStyle w:val="ConsPlusNormal"/>
        <w:jc w:val="center"/>
      </w:pPr>
      <w:r>
        <w:t>рассматриваемой проблемы</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107"/>
      </w:tblGrid>
      <w:tr w:rsidR="008A38E1">
        <w:tc>
          <w:tcPr>
            <w:tcW w:w="794" w:type="dxa"/>
          </w:tcPr>
          <w:p w:rsidR="008A38E1" w:rsidRDefault="008A38E1">
            <w:pPr>
              <w:pStyle w:val="ConsPlusNormal"/>
              <w:jc w:val="center"/>
            </w:pPr>
            <w:r>
              <w:t>3.1.</w:t>
            </w:r>
          </w:p>
        </w:tc>
        <w:tc>
          <w:tcPr>
            <w:tcW w:w="8107" w:type="dxa"/>
          </w:tcPr>
          <w:p w:rsidR="008A38E1" w:rsidRDefault="008A38E1">
            <w:pPr>
              <w:pStyle w:val="ConsPlusNormal"/>
              <w:jc w:val="center"/>
            </w:pPr>
            <w:r>
              <w:t>Описание проблемы, на решение которой направлен предлагаемый способ правового регулирования, условий и факторов ее существования:</w:t>
            </w:r>
          </w:p>
          <w:p w:rsidR="008A38E1" w:rsidRDefault="008A38E1">
            <w:pPr>
              <w:pStyle w:val="ConsPlusNormal"/>
              <w:jc w:val="center"/>
            </w:pPr>
            <w:r>
              <w:t>_________________________________________________</w:t>
            </w:r>
          </w:p>
        </w:tc>
      </w:tr>
      <w:tr w:rsidR="008A38E1">
        <w:tc>
          <w:tcPr>
            <w:tcW w:w="794" w:type="dxa"/>
          </w:tcPr>
          <w:p w:rsidR="008A38E1" w:rsidRDefault="008A38E1">
            <w:pPr>
              <w:pStyle w:val="ConsPlusNormal"/>
              <w:jc w:val="center"/>
            </w:pPr>
            <w:r>
              <w:t>3.2.</w:t>
            </w:r>
          </w:p>
        </w:tc>
        <w:tc>
          <w:tcPr>
            <w:tcW w:w="8107" w:type="dxa"/>
          </w:tcPr>
          <w:p w:rsidR="008A38E1" w:rsidRDefault="008A38E1">
            <w:pPr>
              <w:pStyle w:val="ConsPlusNormal"/>
              <w:jc w:val="center"/>
            </w:pPr>
            <w:r>
              <w:t>Негативные эффекты, возникающие в связи с наличием проблемы:</w:t>
            </w:r>
          </w:p>
          <w:p w:rsidR="008A38E1" w:rsidRDefault="008A38E1">
            <w:pPr>
              <w:pStyle w:val="ConsPlusNormal"/>
              <w:jc w:val="center"/>
            </w:pPr>
            <w:r>
              <w:t>_________________________________________________</w:t>
            </w:r>
          </w:p>
        </w:tc>
      </w:tr>
      <w:tr w:rsidR="008A38E1">
        <w:tc>
          <w:tcPr>
            <w:tcW w:w="794" w:type="dxa"/>
          </w:tcPr>
          <w:p w:rsidR="008A38E1" w:rsidRDefault="008A38E1">
            <w:pPr>
              <w:pStyle w:val="ConsPlusNormal"/>
              <w:jc w:val="center"/>
            </w:pPr>
            <w:r>
              <w:t>3.3.</w:t>
            </w:r>
          </w:p>
        </w:tc>
        <w:tc>
          <w:tcPr>
            <w:tcW w:w="8107" w:type="dxa"/>
          </w:tcPr>
          <w:p w:rsidR="008A38E1" w:rsidRDefault="008A38E1">
            <w:pPr>
              <w:pStyle w:val="ConsPlusNormal"/>
              <w:jc w:val="center"/>
            </w:pPr>
            <w: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8A38E1" w:rsidRDefault="008A38E1">
            <w:pPr>
              <w:pStyle w:val="ConsPlusNormal"/>
              <w:jc w:val="center"/>
            </w:pPr>
            <w:r>
              <w:t>___________________________________________________</w:t>
            </w:r>
          </w:p>
        </w:tc>
      </w:tr>
      <w:tr w:rsidR="008A38E1">
        <w:tc>
          <w:tcPr>
            <w:tcW w:w="794" w:type="dxa"/>
          </w:tcPr>
          <w:p w:rsidR="008A38E1" w:rsidRDefault="008A38E1">
            <w:pPr>
              <w:pStyle w:val="ConsPlusNormal"/>
              <w:jc w:val="center"/>
            </w:pPr>
            <w:r>
              <w:t>3.4.</w:t>
            </w:r>
          </w:p>
        </w:tc>
        <w:tc>
          <w:tcPr>
            <w:tcW w:w="8107" w:type="dxa"/>
          </w:tcPr>
          <w:p w:rsidR="008A38E1" w:rsidRDefault="008A38E1">
            <w:pPr>
              <w:pStyle w:val="ConsPlusNormal"/>
              <w:jc w:val="center"/>
            </w:pPr>
            <w:r>
              <w:t>Описание условий, при которых проблема может быть решена в целом без вмешательства со стороны органов государственной власти Иркутской области:</w:t>
            </w:r>
          </w:p>
          <w:p w:rsidR="008A38E1" w:rsidRDefault="008A38E1">
            <w:pPr>
              <w:pStyle w:val="ConsPlusNormal"/>
              <w:jc w:val="center"/>
            </w:pPr>
            <w:r>
              <w:t>___________________________________________________</w:t>
            </w:r>
          </w:p>
        </w:tc>
      </w:tr>
      <w:tr w:rsidR="008A38E1">
        <w:tc>
          <w:tcPr>
            <w:tcW w:w="794" w:type="dxa"/>
          </w:tcPr>
          <w:p w:rsidR="008A38E1" w:rsidRDefault="008A38E1">
            <w:pPr>
              <w:pStyle w:val="ConsPlusNormal"/>
              <w:jc w:val="center"/>
            </w:pPr>
            <w:r>
              <w:t>3.5.</w:t>
            </w:r>
          </w:p>
        </w:tc>
        <w:tc>
          <w:tcPr>
            <w:tcW w:w="8107" w:type="dxa"/>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_______________________________________________________</w:t>
            </w:r>
          </w:p>
        </w:tc>
      </w:tr>
      <w:tr w:rsidR="008A38E1">
        <w:tc>
          <w:tcPr>
            <w:tcW w:w="794" w:type="dxa"/>
          </w:tcPr>
          <w:p w:rsidR="008A38E1" w:rsidRDefault="008A38E1">
            <w:pPr>
              <w:pStyle w:val="ConsPlusNormal"/>
              <w:jc w:val="center"/>
            </w:pPr>
            <w:r>
              <w:t>3.6.</w:t>
            </w:r>
          </w:p>
        </w:tc>
        <w:tc>
          <w:tcPr>
            <w:tcW w:w="8107" w:type="dxa"/>
          </w:tcPr>
          <w:p w:rsidR="008A38E1" w:rsidRDefault="008A38E1">
            <w:pPr>
              <w:pStyle w:val="ConsPlusNormal"/>
              <w:jc w:val="center"/>
            </w:pPr>
            <w:r>
              <w:t>Иная информация о проблеме:</w:t>
            </w:r>
          </w:p>
          <w:p w:rsidR="008A38E1" w:rsidRDefault="008A38E1">
            <w:pPr>
              <w:pStyle w:val="ConsPlusNormal"/>
              <w:jc w:val="center"/>
            </w:pPr>
            <w:r>
              <w:lastRenderedPageBreak/>
              <w:t>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4. Анализ опыта других субъектов Российской Федерации</w:t>
      </w:r>
    </w:p>
    <w:p w:rsidR="008A38E1" w:rsidRDefault="008A38E1">
      <w:pPr>
        <w:pStyle w:val="ConsPlusNormal"/>
        <w:jc w:val="center"/>
      </w:pPr>
      <w:r>
        <w:t>в соответствующих сферах деятельности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107"/>
      </w:tblGrid>
      <w:tr w:rsidR="008A38E1">
        <w:tc>
          <w:tcPr>
            <w:tcW w:w="794" w:type="dxa"/>
          </w:tcPr>
          <w:p w:rsidR="008A38E1" w:rsidRDefault="008A38E1">
            <w:pPr>
              <w:pStyle w:val="ConsPlusNormal"/>
              <w:jc w:val="center"/>
            </w:pPr>
            <w:r>
              <w:t>4.1.</w:t>
            </w:r>
          </w:p>
        </w:tc>
        <w:tc>
          <w:tcPr>
            <w:tcW w:w="8107" w:type="dxa"/>
          </w:tcPr>
          <w:p w:rsidR="008A38E1" w:rsidRDefault="008A38E1">
            <w:pPr>
              <w:pStyle w:val="ConsPlusNormal"/>
              <w:jc w:val="center"/>
            </w:pPr>
            <w:r>
              <w:t>Опыт других субъектов Российской Федерации в соответствующих сферах деятельности:</w:t>
            </w:r>
          </w:p>
          <w:p w:rsidR="008A38E1" w:rsidRDefault="008A38E1">
            <w:pPr>
              <w:pStyle w:val="ConsPlusNormal"/>
              <w:jc w:val="center"/>
            </w:pPr>
            <w:r>
              <w:t>______________________________________________________</w:t>
            </w:r>
          </w:p>
        </w:tc>
      </w:tr>
      <w:tr w:rsidR="008A38E1">
        <w:tc>
          <w:tcPr>
            <w:tcW w:w="794" w:type="dxa"/>
          </w:tcPr>
          <w:p w:rsidR="008A38E1" w:rsidRDefault="008A38E1">
            <w:pPr>
              <w:pStyle w:val="ConsPlusNormal"/>
              <w:jc w:val="center"/>
            </w:pPr>
            <w:r>
              <w:t>4.2.</w:t>
            </w:r>
          </w:p>
        </w:tc>
        <w:tc>
          <w:tcPr>
            <w:tcW w:w="8107" w:type="dxa"/>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5. Цели предлагаемого правового регулирования и их</w:t>
      </w:r>
    </w:p>
    <w:p w:rsidR="008A38E1" w:rsidRDefault="008A38E1">
      <w:pPr>
        <w:pStyle w:val="ConsPlusNormal"/>
        <w:jc w:val="center"/>
      </w:pPr>
      <w:r>
        <w:t>соответствие принципам правового регулирования, программным</w:t>
      </w:r>
    </w:p>
    <w:p w:rsidR="008A38E1" w:rsidRDefault="008A38E1">
      <w:pPr>
        <w:pStyle w:val="ConsPlusNormal"/>
        <w:jc w:val="center"/>
      </w:pPr>
      <w:r>
        <w:t>документам Президента Российской Федерации, Правительства</w:t>
      </w:r>
    </w:p>
    <w:p w:rsidR="008A38E1" w:rsidRDefault="008A38E1">
      <w:pPr>
        <w:pStyle w:val="ConsPlusNormal"/>
        <w:jc w:val="center"/>
      </w:pPr>
      <w:r>
        <w:t>Российской Федерации, Губернатора Иркутской области,</w:t>
      </w:r>
    </w:p>
    <w:p w:rsidR="008A38E1" w:rsidRDefault="008A38E1">
      <w:pPr>
        <w:pStyle w:val="ConsPlusNormal"/>
        <w:jc w:val="center"/>
      </w:pPr>
      <w:r>
        <w:t>Правительства Иркутской области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624"/>
        <w:gridCol w:w="4309"/>
      </w:tblGrid>
      <w:tr w:rsidR="008A38E1">
        <w:tc>
          <w:tcPr>
            <w:tcW w:w="680" w:type="dxa"/>
            <w:vMerge w:val="restart"/>
          </w:tcPr>
          <w:p w:rsidR="008A38E1" w:rsidRDefault="008A38E1">
            <w:pPr>
              <w:pStyle w:val="ConsPlusNormal"/>
              <w:jc w:val="center"/>
            </w:pPr>
            <w:r>
              <w:t>5.1.</w:t>
            </w:r>
          </w:p>
        </w:tc>
        <w:tc>
          <w:tcPr>
            <w:tcW w:w="3288" w:type="dxa"/>
          </w:tcPr>
          <w:p w:rsidR="008A38E1" w:rsidRDefault="008A38E1">
            <w:pPr>
              <w:pStyle w:val="ConsPlusNormal"/>
              <w:jc w:val="center"/>
            </w:pPr>
            <w:r>
              <w:t>Цели предлагаемого правового регулирования:</w:t>
            </w:r>
          </w:p>
        </w:tc>
        <w:tc>
          <w:tcPr>
            <w:tcW w:w="624" w:type="dxa"/>
            <w:vMerge w:val="restart"/>
          </w:tcPr>
          <w:p w:rsidR="008A38E1" w:rsidRDefault="008A38E1">
            <w:pPr>
              <w:pStyle w:val="ConsPlusNormal"/>
              <w:jc w:val="center"/>
            </w:pPr>
            <w:r>
              <w:t>5.2.</w:t>
            </w:r>
          </w:p>
        </w:tc>
        <w:tc>
          <w:tcPr>
            <w:tcW w:w="4309" w:type="dxa"/>
          </w:tcPr>
          <w:p w:rsidR="008A38E1" w:rsidRDefault="008A38E1">
            <w:pPr>
              <w:pStyle w:val="ConsPlusNormal"/>
              <w:jc w:val="center"/>
            </w:pPr>
            <w:r>
              <w:t>Установленные сроки достижения целей предлагаемого правового регулирования:</w:t>
            </w:r>
          </w:p>
        </w:tc>
      </w:tr>
      <w:tr w:rsidR="008A38E1">
        <w:tc>
          <w:tcPr>
            <w:tcW w:w="680" w:type="dxa"/>
            <w:vMerge/>
          </w:tcPr>
          <w:p w:rsidR="008A38E1" w:rsidRDefault="008A38E1"/>
        </w:tc>
        <w:tc>
          <w:tcPr>
            <w:tcW w:w="3288" w:type="dxa"/>
          </w:tcPr>
          <w:p w:rsidR="008A38E1" w:rsidRDefault="008A38E1">
            <w:pPr>
              <w:pStyle w:val="ConsPlusNormal"/>
            </w:pPr>
            <w:r>
              <w:t>(Цель 1) _______________</w:t>
            </w:r>
          </w:p>
          <w:p w:rsidR="008A38E1" w:rsidRDefault="008A38E1">
            <w:pPr>
              <w:pStyle w:val="ConsPlusNormal"/>
            </w:pPr>
            <w:r>
              <w:t>(Цель 2) _______________</w:t>
            </w:r>
          </w:p>
          <w:p w:rsidR="008A38E1" w:rsidRDefault="008A38E1">
            <w:pPr>
              <w:pStyle w:val="ConsPlusNormal"/>
            </w:pPr>
            <w:r>
              <w:t>... _____________________</w:t>
            </w:r>
          </w:p>
        </w:tc>
        <w:tc>
          <w:tcPr>
            <w:tcW w:w="624" w:type="dxa"/>
            <w:vMerge/>
          </w:tcPr>
          <w:p w:rsidR="008A38E1" w:rsidRDefault="008A38E1"/>
        </w:tc>
        <w:tc>
          <w:tcPr>
            <w:tcW w:w="4309" w:type="dxa"/>
          </w:tcPr>
          <w:p w:rsidR="008A38E1" w:rsidRDefault="008A38E1">
            <w:pPr>
              <w:pStyle w:val="ConsPlusNormal"/>
              <w:jc w:val="center"/>
            </w:pPr>
            <w:r>
              <w:t>___________________________</w:t>
            </w:r>
          </w:p>
          <w:p w:rsidR="008A38E1" w:rsidRDefault="008A38E1">
            <w:pPr>
              <w:pStyle w:val="ConsPlusNormal"/>
              <w:jc w:val="center"/>
            </w:pPr>
            <w:r>
              <w:t>___________________________</w:t>
            </w:r>
          </w:p>
          <w:p w:rsidR="008A38E1" w:rsidRDefault="008A38E1">
            <w:pPr>
              <w:pStyle w:val="ConsPlusNormal"/>
              <w:jc w:val="center"/>
            </w:pPr>
            <w:r>
              <w:t>___________________________</w:t>
            </w:r>
          </w:p>
        </w:tc>
      </w:tr>
      <w:tr w:rsidR="008A38E1">
        <w:tc>
          <w:tcPr>
            <w:tcW w:w="680" w:type="dxa"/>
          </w:tcPr>
          <w:p w:rsidR="008A38E1" w:rsidRDefault="008A38E1">
            <w:pPr>
              <w:pStyle w:val="ConsPlusNormal"/>
              <w:jc w:val="center"/>
            </w:pPr>
            <w:r>
              <w:t>5.3.</w:t>
            </w:r>
          </w:p>
        </w:tc>
        <w:tc>
          <w:tcPr>
            <w:tcW w:w="8221" w:type="dxa"/>
            <w:gridSpan w:val="3"/>
          </w:tcPr>
          <w:p w:rsidR="008A38E1" w:rsidRDefault="008A38E1">
            <w:pPr>
              <w:pStyle w:val="ConsPlusNormal"/>
              <w:jc w:val="center"/>
            </w:pPr>
            <w:r>
              <w:t>Обоснование соответствия целей предлагаемого правового регулирования принципам правового регулирования, программным документам Президента Российской Федерации, Правительства Российской Федерации, Губернатора Иркутской области, Правительства Иркутской области:</w:t>
            </w:r>
          </w:p>
          <w:p w:rsidR="008A38E1" w:rsidRDefault="008A38E1">
            <w:pPr>
              <w:pStyle w:val="ConsPlusNormal"/>
              <w:jc w:val="center"/>
            </w:pPr>
            <w:r>
              <w:t>________________________________________________________</w:t>
            </w:r>
          </w:p>
        </w:tc>
      </w:tr>
      <w:tr w:rsidR="008A38E1">
        <w:tc>
          <w:tcPr>
            <w:tcW w:w="680" w:type="dxa"/>
          </w:tcPr>
          <w:p w:rsidR="008A38E1" w:rsidRDefault="008A38E1">
            <w:pPr>
              <w:pStyle w:val="ConsPlusNormal"/>
              <w:jc w:val="center"/>
            </w:pPr>
            <w:r>
              <w:t>5.4.</w:t>
            </w:r>
          </w:p>
        </w:tc>
        <w:tc>
          <w:tcPr>
            <w:tcW w:w="8221" w:type="dxa"/>
            <w:gridSpan w:val="3"/>
          </w:tcPr>
          <w:p w:rsidR="008A38E1" w:rsidRDefault="008A38E1">
            <w:pPr>
              <w:pStyle w:val="ConsPlusNormal"/>
              <w:jc w:val="center"/>
            </w:pPr>
            <w:r>
              <w:t>Иная информация о целях предлагаемого правового регулирования:</w:t>
            </w:r>
          </w:p>
          <w:p w:rsidR="008A38E1" w:rsidRDefault="008A38E1">
            <w:pPr>
              <w:pStyle w:val="ConsPlusNormal"/>
              <w:jc w:val="center"/>
            </w:pPr>
            <w:r>
              <w:t>_______________________________________________________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6. Описание предлагаемого правового регулирования и иных</w:t>
      </w:r>
    </w:p>
    <w:p w:rsidR="008A38E1" w:rsidRDefault="008A38E1">
      <w:pPr>
        <w:pStyle w:val="ConsPlusNormal"/>
        <w:jc w:val="center"/>
      </w:pPr>
      <w:r>
        <w:t>возможных способов решения проблемы</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107"/>
      </w:tblGrid>
      <w:tr w:rsidR="008A38E1">
        <w:tc>
          <w:tcPr>
            <w:tcW w:w="794" w:type="dxa"/>
          </w:tcPr>
          <w:p w:rsidR="008A38E1" w:rsidRDefault="008A38E1">
            <w:pPr>
              <w:pStyle w:val="ConsPlusNormal"/>
              <w:jc w:val="center"/>
            </w:pPr>
            <w:r>
              <w:t>6.1.</w:t>
            </w:r>
          </w:p>
        </w:tc>
        <w:tc>
          <w:tcPr>
            <w:tcW w:w="8107" w:type="dxa"/>
          </w:tcPr>
          <w:p w:rsidR="008A38E1" w:rsidRDefault="008A38E1">
            <w:pPr>
              <w:pStyle w:val="ConsPlusNormal"/>
              <w:jc w:val="center"/>
            </w:pPr>
            <w:r>
              <w:t>Описание предлагаемого способа решения проблемы и преодоления связанных с ней негативных эффектов:</w:t>
            </w:r>
          </w:p>
          <w:p w:rsidR="008A38E1" w:rsidRDefault="008A38E1">
            <w:pPr>
              <w:pStyle w:val="ConsPlusNormal"/>
              <w:jc w:val="center"/>
            </w:pPr>
            <w:r>
              <w:t>__________________________________________________</w:t>
            </w:r>
          </w:p>
        </w:tc>
      </w:tr>
      <w:tr w:rsidR="008A38E1">
        <w:tc>
          <w:tcPr>
            <w:tcW w:w="794" w:type="dxa"/>
          </w:tcPr>
          <w:p w:rsidR="008A38E1" w:rsidRDefault="008A38E1">
            <w:pPr>
              <w:pStyle w:val="ConsPlusNormal"/>
              <w:jc w:val="center"/>
            </w:pPr>
            <w:r>
              <w:t>6.2.</w:t>
            </w:r>
          </w:p>
        </w:tc>
        <w:tc>
          <w:tcPr>
            <w:tcW w:w="8107" w:type="dxa"/>
          </w:tcPr>
          <w:p w:rsidR="008A38E1" w:rsidRDefault="008A38E1">
            <w:pPr>
              <w:pStyle w:val="ConsPlusNormal"/>
              <w:jc w:val="center"/>
            </w:pPr>
            <w:r>
              <w:t>Описание иных способов решения проблемы (с указанием того, каким образом каждым из способов могла бы быть решена проблема):</w:t>
            </w:r>
          </w:p>
          <w:p w:rsidR="008A38E1" w:rsidRDefault="008A38E1">
            <w:pPr>
              <w:pStyle w:val="ConsPlusNormal"/>
              <w:jc w:val="center"/>
            </w:pPr>
            <w:r>
              <w:t>______________________________________________________</w:t>
            </w:r>
          </w:p>
        </w:tc>
      </w:tr>
      <w:tr w:rsidR="008A38E1">
        <w:tc>
          <w:tcPr>
            <w:tcW w:w="794" w:type="dxa"/>
          </w:tcPr>
          <w:p w:rsidR="008A38E1" w:rsidRDefault="008A38E1">
            <w:pPr>
              <w:pStyle w:val="ConsPlusNormal"/>
              <w:jc w:val="center"/>
            </w:pPr>
            <w:r>
              <w:t>6.3.</w:t>
            </w:r>
          </w:p>
        </w:tc>
        <w:tc>
          <w:tcPr>
            <w:tcW w:w="8107" w:type="dxa"/>
          </w:tcPr>
          <w:p w:rsidR="008A38E1" w:rsidRDefault="008A38E1">
            <w:pPr>
              <w:pStyle w:val="ConsPlusNormal"/>
              <w:jc w:val="center"/>
            </w:pPr>
            <w:r>
              <w:t>Обоснование выбора предлагаемого способа решения проблемы:</w:t>
            </w:r>
          </w:p>
          <w:p w:rsidR="008A38E1" w:rsidRDefault="008A38E1">
            <w:pPr>
              <w:pStyle w:val="ConsPlusNormal"/>
              <w:jc w:val="center"/>
            </w:pPr>
            <w:r>
              <w:t>______________________________________________________</w:t>
            </w:r>
          </w:p>
        </w:tc>
      </w:tr>
      <w:tr w:rsidR="008A38E1">
        <w:tc>
          <w:tcPr>
            <w:tcW w:w="794" w:type="dxa"/>
          </w:tcPr>
          <w:p w:rsidR="008A38E1" w:rsidRDefault="008A38E1">
            <w:pPr>
              <w:pStyle w:val="ConsPlusNormal"/>
              <w:jc w:val="center"/>
            </w:pPr>
            <w:r>
              <w:t>6.4.</w:t>
            </w:r>
          </w:p>
        </w:tc>
        <w:tc>
          <w:tcPr>
            <w:tcW w:w="8107" w:type="dxa"/>
          </w:tcPr>
          <w:p w:rsidR="008A38E1" w:rsidRDefault="008A38E1">
            <w:pPr>
              <w:pStyle w:val="ConsPlusNormal"/>
              <w:jc w:val="center"/>
            </w:pPr>
            <w:r>
              <w:t>Иная информация о предлагаемом способе решения проблемы:</w:t>
            </w:r>
          </w:p>
          <w:p w:rsidR="008A38E1" w:rsidRDefault="008A38E1">
            <w:pPr>
              <w:pStyle w:val="ConsPlusNormal"/>
              <w:jc w:val="center"/>
            </w:pPr>
            <w:r>
              <w:t>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7. Основные группы субъектов предпринимательской</w:t>
      </w:r>
    </w:p>
    <w:p w:rsidR="008A38E1" w:rsidRDefault="008A38E1">
      <w:pPr>
        <w:pStyle w:val="ConsPlusNormal"/>
        <w:jc w:val="center"/>
      </w:pPr>
      <w:r>
        <w:lastRenderedPageBreak/>
        <w:t>и инвестиционной деятельности, иные заинтересованные лица,</w:t>
      </w:r>
    </w:p>
    <w:p w:rsidR="008A38E1" w:rsidRDefault="008A38E1">
      <w:pPr>
        <w:pStyle w:val="ConsPlusNormal"/>
        <w:jc w:val="center"/>
      </w:pPr>
      <w:r>
        <w:t>включая исполнительные органы государственной власти</w:t>
      </w:r>
    </w:p>
    <w:p w:rsidR="008A38E1" w:rsidRDefault="008A38E1">
      <w:pPr>
        <w:pStyle w:val="ConsPlusNormal"/>
        <w:jc w:val="center"/>
      </w:pPr>
      <w:r>
        <w:t>Иркутской области и органы местного самоуправления</w:t>
      </w:r>
    </w:p>
    <w:p w:rsidR="008A38E1" w:rsidRDefault="008A38E1">
      <w:pPr>
        <w:pStyle w:val="ConsPlusNormal"/>
        <w:jc w:val="center"/>
      </w:pPr>
      <w:r>
        <w:t>муниципальных образований Иркутской области, интересы</w:t>
      </w:r>
    </w:p>
    <w:p w:rsidR="008A38E1" w:rsidRDefault="008A38E1">
      <w:pPr>
        <w:pStyle w:val="ConsPlusNormal"/>
        <w:jc w:val="center"/>
      </w:pPr>
      <w:r>
        <w:t>которых будут затронуты предлагаемым правовым</w:t>
      </w:r>
    </w:p>
    <w:p w:rsidR="008A38E1" w:rsidRDefault="008A38E1">
      <w:pPr>
        <w:pStyle w:val="ConsPlusNormal"/>
        <w:jc w:val="center"/>
      </w:pPr>
      <w:r>
        <w:t>регулированием, оценка количества таких субъектов</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624"/>
        <w:gridCol w:w="4309"/>
      </w:tblGrid>
      <w:tr w:rsidR="008A38E1">
        <w:tc>
          <w:tcPr>
            <w:tcW w:w="680" w:type="dxa"/>
          </w:tcPr>
          <w:p w:rsidR="008A38E1" w:rsidRDefault="008A38E1">
            <w:pPr>
              <w:pStyle w:val="ConsPlusNormal"/>
              <w:jc w:val="center"/>
            </w:pPr>
            <w:r>
              <w:t>7.1.</w:t>
            </w:r>
          </w:p>
        </w:tc>
        <w:tc>
          <w:tcPr>
            <w:tcW w:w="3288" w:type="dxa"/>
          </w:tcPr>
          <w:p w:rsidR="008A38E1" w:rsidRDefault="008A38E1">
            <w:pPr>
              <w:pStyle w:val="ConsPlusNormal"/>
              <w:jc w:val="center"/>
            </w:pPr>
            <w:r>
              <w:t>Группа участников отношений</w:t>
            </w:r>
          </w:p>
        </w:tc>
        <w:tc>
          <w:tcPr>
            <w:tcW w:w="624" w:type="dxa"/>
          </w:tcPr>
          <w:p w:rsidR="008A38E1" w:rsidRDefault="008A38E1">
            <w:pPr>
              <w:pStyle w:val="ConsPlusNormal"/>
              <w:jc w:val="center"/>
            </w:pPr>
            <w:r>
              <w:t>7.2.</w:t>
            </w:r>
          </w:p>
        </w:tc>
        <w:tc>
          <w:tcPr>
            <w:tcW w:w="4309" w:type="dxa"/>
          </w:tcPr>
          <w:p w:rsidR="008A38E1" w:rsidRDefault="008A38E1">
            <w:pPr>
              <w:pStyle w:val="ConsPlusNormal"/>
              <w:jc w:val="center"/>
            </w:pPr>
            <w:r>
              <w:t>Оценка количества участников отношений</w:t>
            </w:r>
          </w:p>
        </w:tc>
      </w:tr>
      <w:tr w:rsidR="008A38E1">
        <w:tc>
          <w:tcPr>
            <w:tcW w:w="680" w:type="dxa"/>
          </w:tcPr>
          <w:p w:rsidR="008A38E1" w:rsidRDefault="008A38E1">
            <w:pPr>
              <w:pStyle w:val="ConsPlusNormal"/>
            </w:pPr>
          </w:p>
        </w:tc>
        <w:tc>
          <w:tcPr>
            <w:tcW w:w="3288" w:type="dxa"/>
          </w:tcPr>
          <w:p w:rsidR="008A38E1" w:rsidRDefault="008A38E1">
            <w:pPr>
              <w:pStyle w:val="ConsPlusNormal"/>
            </w:pPr>
            <w:r>
              <w:t>Описание группы субъектов предпринимательской и инвестиционной деятельности ____________</w:t>
            </w:r>
          </w:p>
          <w:p w:rsidR="008A38E1" w:rsidRDefault="008A38E1">
            <w:pPr>
              <w:pStyle w:val="ConsPlusNormal"/>
            </w:pPr>
            <w:r>
              <w:t>Описание иной группы участников отношений ____</w:t>
            </w:r>
          </w:p>
        </w:tc>
        <w:tc>
          <w:tcPr>
            <w:tcW w:w="624" w:type="dxa"/>
          </w:tcPr>
          <w:p w:rsidR="008A38E1" w:rsidRDefault="008A38E1">
            <w:pPr>
              <w:pStyle w:val="ConsPlusNormal"/>
            </w:pPr>
          </w:p>
        </w:tc>
        <w:tc>
          <w:tcPr>
            <w:tcW w:w="4309" w:type="dxa"/>
            <w:vAlign w:val="center"/>
          </w:tcPr>
          <w:p w:rsidR="008A38E1" w:rsidRDefault="008A38E1">
            <w:pPr>
              <w:pStyle w:val="ConsPlusNormal"/>
              <w:jc w:val="center"/>
            </w:pPr>
            <w:r>
              <w:t>_________________________</w:t>
            </w:r>
          </w:p>
          <w:p w:rsidR="008A38E1" w:rsidRDefault="008A38E1">
            <w:pPr>
              <w:pStyle w:val="ConsPlusNormal"/>
              <w:jc w:val="center"/>
            </w:pPr>
            <w:r>
              <w:t>_________________________</w:t>
            </w:r>
          </w:p>
        </w:tc>
      </w:tr>
      <w:tr w:rsidR="008A38E1">
        <w:tc>
          <w:tcPr>
            <w:tcW w:w="680" w:type="dxa"/>
          </w:tcPr>
          <w:p w:rsidR="008A38E1" w:rsidRDefault="008A38E1">
            <w:pPr>
              <w:pStyle w:val="ConsPlusNormal"/>
              <w:jc w:val="center"/>
            </w:pPr>
            <w:r>
              <w:t>7.3.</w:t>
            </w:r>
          </w:p>
        </w:tc>
        <w:tc>
          <w:tcPr>
            <w:tcW w:w="8221" w:type="dxa"/>
            <w:gridSpan w:val="3"/>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______________________________________________________</w:t>
            </w:r>
          </w:p>
        </w:tc>
      </w:tr>
    </w:tbl>
    <w:p w:rsidR="008A38E1" w:rsidRDefault="008A38E1">
      <w:pPr>
        <w:pStyle w:val="ConsPlusNormal"/>
        <w:jc w:val="both"/>
      </w:pPr>
    </w:p>
    <w:p w:rsidR="008A38E1" w:rsidRDefault="008A38E1">
      <w:pPr>
        <w:pStyle w:val="ConsPlusNormal"/>
        <w:jc w:val="center"/>
        <w:outlineLvl w:val="3"/>
      </w:pPr>
      <w:r>
        <w:t>7.1. Анализ влияния социально-экономических последствий</w:t>
      </w:r>
    </w:p>
    <w:p w:rsidR="008A38E1" w:rsidRDefault="008A38E1">
      <w:pPr>
        <w:pStyle w:val="ConsPlusNormal"/>
        <w:jc w:val="center"/>
      </w:pPr>
      <w:r>
        <w:t>реализации проекта нормативного правового акта Иркутской</w:t>
      </w:r>
    </w:p>
    <w:p w:rsidR="008A38E1" w:rsidRDefault="008A38E1">
      <w:pPr>
        <w:pStyle w:val="ConsPlusNormal"/>
        <w:jc w:val="center"/>
      </w:pPr>
      <w:r>
        <w:t>области на деятельность субъектов малого и среднего</w:t>
      </w:r>
    </w:p>
    <w:p w:rsidR="008A38E1" w:rsidRDefault="008A38E1">
      <w:pPr>
        <w:pStyle w:val="ConsPlusNormal"/>
        <w:jc w:val="center"/>
      </w:pPr>
      <w:r>
        <w:t>предпринимательства</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05"/>
        <w:gridCol w:w="794"/>
        <w:gridCol w:w="1471"/>
        <w:gridCol w:w="340"/>
        <w:gridCol w:w="340"/>
        <w:gridCol w:w="987"/>
        <w:gridCol w:w="1134"/>
      </w:tblGrid>
      <w:tr w:rsidR="008A38E1">
        <w:tc>
          <w:tcPr>
            <w:tcW w:w="794" w:type="dxa"/>
            <w:vMerge w:val="restart"/>
          </w:tcPr>
          <w:p w:rsidR="008A38E1" w:rsidRDefault="008A38E1">
            <w:pPr>
              <w:pStyle w:val="ConsPlusNormal"/>
              <w:jc w:val="center"/>
            </w:pPr>
            <w:r>
              <w:t>7.1.1.</w:t>
            </w:r>
          </w:p>
        </w:tc>
        <w:tc>
          <w:tcPr>
            <w:tcW w:w="3005" w:type="dxa"/>
          </w:tcPr>
          <w:p w:rsidR="008A38E1" w:rsidRDefault="008A38E1">
            <w:pPr>
              <w:pStyle w:val="ConsPlusNormal"/>
              <w:jc w:val="center"/>
            </w:pPr>
            <w:r>
              <w:t>Оценка структуры регулируемых субъектов по категориям</w:t>
            </w:r>
          </w:p>
        </w:tc>
        <w:tc>
          <w:tcPr>
            <w:tcW w:w="2605" w:type="dxa"/>
            <w:gridSpan w:val="3"/>
          </w:tcPr>
          <w:p w:rsidR="008A38E1" w:rsidRDefault="008A38E1">
            <w:pPr>
              <w:pStyle w:val="ConsPlusNormal"/>
              <w:jc w:val="center"/>
            </w:pPr>
            <w:r>
              <w:t>Количественная (интервальная) оценка</w:t>
            </w:r>
          </w:p>
        </w:tc>
        <w:tc>
          <w:tcPr>
            <w:tcW w:w="2461" w:type="dxa"/>
            <w:gridSpan w:val="3"/>
          </w:tcPr>
          <w:p w:rsidR="008A38E1" w:rsidRDefault="008A38E1">
            <w:pPr>
              <w:pStyle w:val="ConsPlusNormal"/>
              <w:jc w:val="center"/>
            </w:pPr>
            <w:r>
              <w:t>Удельный вес</w:t>
            </w:r>
          </w:p>
        </w:tc>
      </w:tr>
      <w:tr w:rsidR="008A38E1">
        <w:tc>
          <w:tcPr>
            <w:tcW w:w="794" w:type="dxa"/>
            <w:vMerge/>
          </w:tcPr>
          <w:p w:rsidR="008A38E1" w:rsidRDefault="008A38E1"/>
        </w:tc>
        <w:tc>
          <w:tcPr>
            <w:tcW w:w="3005" w:type="dxa"/>
          </w:tcPr>
          <w:p w:rsidR="008A38E1" w:rsidRDefault="008A38E1">
            <w:pPr>
              <w:pStyle w:val="ConsPlusNormal"/>
            </w:pPr>
            <w:r>
              <w:t>Микропредприятия</w:t>
            </w:r>
          </w:p>
        </w:tc>
        <w:tc>
          <w:tcPr>
            <w:tcW w:w="2605" w:type="dxa"/>
            <w:gridSpan w:val="3"/>
          </w:tcPr>
          <w:p w:rsidR="008A38E1" w:rsidRDefault="008A38E1">
            <w:pPr>
              <w:pStyle w:val="ConsPlusNormal"/>
            </w:pPr>
          </w:p>
        </w:tc>
        <w:tc>
          <w:tcPr>
            <w:tcW w:w="2461" w:type="dxa"/>
            <w:gridSpan w:val="3"/>
          </w:tcPr>
          <w:p w:rsidR="008A38E1" w:rsidRDefault="008A38E1">
            <w:pPr>
              <w:pStyle w:val="ConsPlusNormal"/>
            </w:pPr>
          </w:p>
        </w:tc>
      </w:tr>
      <w:tr w:rsidR="008A38E1">
        <w:tc>
          <w:tcPr>
            <w:tcW w:w="794" w:type="dxa"/>
            <w:vMerge/>
          </w:tcPr>
          <w:p w:rsidR="008A38E1" w:rsidRDefault="008A38E1"/>
        </w:tc>
        <w:tc>
          <w:tcPr>
            <w:tcW w:w="3005" w:type="dxa"/>
          </w:tcPr>
          <w:p w:rsidR="008A38E1" w:rsidRDefault="008A38E1">
            <w:pPr>
              <w:pStyle w:val="ConsPlusNormal"/>
            </w:pPr>
            <w:r>
              <w:t>Малые предприятия</w:t>
            </w:r>
          </w:p>
        </w:tc>
        <w:tc>
          <w:tcPr>
            <w:tcW w:w="2605" w:type="dxa"/>
            <w:gridSpan w:val="3"/>
          </w:tcPr>
          <w:p w:rsidR="008A38E1" w:rsidRDefault="008A38E1">
            <w:pPr>
              <w:pStyle w:val="ConsPlusNormal"/>
            </w:pPr>
          </w:p>
        </w:tc>
        <w:tc>
          <w:tcPr>
            <w:tcW w:w="2461" w:type="dxa"/>
            <w:gridSpan w:val="3"/>
          </w:tcPr>
          <w:p w:rsidR="008A38E1" w:rsidRDefault="008A38E1">
            <w:pPr>
              <w:pStyle w:val="ConsPlusNormal"/>
            </w:pPr>
          </w:p>
        </w:tc>
      </w:tr>
      <w:tr w:rsidR="008A38E1">
        <w:tc>
          <w:tcPr>
            <w:tcW w:w="794" w:type="dxa"/>
            <w:vMerge/>
          </w:tcPr>
          <w:p w:rsidR="008A38E1" w:rsidRDefault="008A38E1"/>
        </w:tc>
        <w:tc>
          <w:tcPr>
            <w:tcW w:w="3005" w:type="dxa"/>
          </w:tcPr>
          <w:p w:rsidR="008A38E1" w:rsidRDefault="008A38E1">
            <w:pPr>
              <w:pStyle w:val="ConsPlusNormal"/>
            </w:pPr>
            <w:r>
              <w:t>Средние предприятия</w:t>
            </w:r>
          </w:p>
        </w:tc>
        <w:tc>
          <w:tcPr>
            <w:tcW w:w="2605" w:type="dxa"/>
            <w:gridSpan w:val="3"/>
          </w:tcPr>
          <w:p w:rsidR="008A38E1" w:rsidRDefault="008A38E1">
            <w:pPr>
              <w:pStyle w:val="ConsPlusNormal"/>
            </w:pPr>
          </w:p>
        </w:tc>
        <w:tc>
          <w:tcPr>
            <w:tcW w:w="2461" w:type="dxa"/>
            <w:gridSpan w:val="3"/>
          </w:tcPr>
          <w:p w:rsidR="008A38E1" w:rsidRDefault="008A38E1">
            <w:pPr>
              <w:pStyle w:val="ConsPlusNormal"/>
            </w:pPr>
          </w:p>
        </w:tc>
      </w:tr>
      <w:tr w:rsidR="008A38E1">
        <w:tc>
          <w:tcPr>
            <w:tcW w:w="794" w:type="dxa"/>
            <w:vMerge/>
          </w:tcPr>
          <w:p w:rsidR="008A38E1" w:rsidRDefault="008A38E1"/>
        </w:tc>
        <w:tc>
          <w:tcPr>
            <w:tcW w:w="3005" w:type="dxa"/>
          </w:tcPr>
          <w:p w:rsidR="008A38E1" w:rsidRDefault="008A38E1">
            <w:pPr>
              <w:pStyle w:val="ConsPlusNormal"/>
            </w:pPr>
            <w:r>
              <w:t>Крупные предприятия</w:t>
            </w:r>
          </w:p>
        </w:tc>
        <w:tc>
          <w:tcPr>
            <w:tcW w:w="2605" w:type="dxa"/>
            <w:gridSpan w:val="3"/>
          </w:tcPr>
          <w:p w:rsidR="008A38E1" w:rsidRDefault="008A38E1">
            <w:pPr>
              <w:pStyle w:val="ConsPlusNormal"/>
            </w:pPr>
          </w:p>
        </w:tc>
        <w:tc>
          <w:tcPr>
            <w:tcW w:w="2461" w:type="dxa"/>
            <w:gridSpan w:val="3"/>
          </w:tcPr>
          <w:p w:rsidR="008A38E1" w:rsidRDefault="008A38E1">
            <w:pPr>
              <w:pStyle w:val="ConsPlusNormal"/>
            </w:pPr>
          </w:p>
        </w:tc>
      </w:tr>
      <w:tr w:rsidR="008A38E1">
        <w:tc>
          <w:tcPr>
            <w:tcW w:w="794" w:type="dxa"/>
          </w:tcPr>
          <w:p w:rsidR="008A38E1" w:rsidRDefault="008A38E1">
            <w:pPr>
              <w:pStyle w:val="ConsPlusNormal"/>
              <w:jc w:val="center"/>
            </w:pPr>
            <w:r>
              <w:t>7.1.2.</w:t>
            </w:r>
          </w:p>
        </w:tc>
        <w:tc>
          <w:tcPr>
            <w:tcW w:w="8071" w:type="dxa"/>
            <w:gridSpan w:val="7"/>
          </w:tcPr>
          <w:p w:rsidR="008A38E1" w:rsidRDefault="008A38E1">
            <w:pPr>
              <w:pStyle w:val="ConsPlusNormal"/>
            </w:pPr>
            <w:r>
              <w:t>Источники данных: _____________________________________</w:t>
            </w:r>
          </w:p>
        </w:tc>
      </w:tr>
      <w:tr w:rsidR="008A38E1">
        <w:tc>
          <w:tcPr>
            <w:tcW w:w="794" w:type="dxa"/>
          </w:tcPr>
          <w:p w:rsidR="008A38E1" w:rsidRDefault="008A38E1">
            <w:pPr>
              <w:pStyle w:val="ConsPlusNormal"/>
              <w:jc w:val="center"/>
            </w:pPr>
            <w:r>
              <w:t>7.1.3.</w:t>
            </w:r>
          </w:p>
        </w:tc>
        <w:tc>
          <w:tcPr>
            <w:tcW w:w="8071" w:type="dxa"/>
            <w:gridSpan w:val="7"/>
          </w:tcPr>
          <w:p w:rsidR="008A38E1" w:rsidRDefault="008A38E1">
            <w:pPr>
              <w:pStyle w:val="ConsPlusNormal"/>
              <w:jc w:val="center"/>
            </w:pPr>
            <w:r>
              <w:t xml:space="preserve">Оценка влияния проекта нормативного правового акта Иркутской области на достижение целевых ориентиров </w:t>
            </w:r>
            <w:hyperlink r:id="rId56" w:history="1">
              <w:r>
                <w:rPr>
                  <w:color w:val="0000FF"/>
                </w:rPr>
                <w:t>Стратегии</w:t>
              </w:r>
            </w:hyperlink>
            <w:r>
              <w:t xml:space="preserve"> развития малого и среднего предпринимательства в Российской Федерации на период до 2030 года</w:t>
            </w:r>
          </w:p>
          <w:p w:rsidR="008A38E1" w:rsidRDefault="008A38E1">
            <w:pPr>
              <w:pStyle w:val="ConsPlusNormal"/>
              <w:jc w:val="center"/>
            </w:pPr>
            <w:r>
              <w:t>_______________________________________________</w:t>
            </w:r>
          </w:p>
        </w:tc>
      </w:tr>
      <w:tr w:rsidR="008A38E1">
        <w:tc>
          <w:tcPr>
            <w:tcW w:w="794" w:type="dxa"/>
            <w:vMerge w:val="restart"/>
          </w:tcPr>
          <w:p w:rsidR="008A38E1" w:rsidRDefault="008A38E1">
            <w:pPr>
              <w:pStyle w:val="ConsPlusNormal"/>
              <w:jc w:val="center"/>
            </w:pPr>
            <w:r>
              <w:t>7.1.4.</w:t>
            </w:r>
          </w:p>
        </w:tc>
        <w:tc>
          <w:tcPr>
            <w:tcW w:w="3005" w:type="dxa"/>
            <w:vMerge w:val="restart"/>
          </w:tcPr>
          <w:p w:rsidR="008A38E1" w:rsidRDefault="008A38E1">
            <w:pPr>
              <w:pStyle w:val="ConsPlusNormal"/>
              <w:jc w:val="center"/>
            </w:pPr>
            <w:r>
              <w:t>Описание социально-экономических последствий реализации проекта нормативного правового акта Иркутской области</w:t>
            </w:r>
          </w:p>
        </w:tc>
        <w:tc>
          <w:tcPr>
            <w:tcW w:w="794" w:type="dxa"/>
            <w:vMerge w:val="restart"/>
          </w:tcPr>
          <w:p w:rsidR="008A38E1" w:rsidRDefault="008A38E1">
            <w:pPr>
              <w:pStyle w:val="ConsPlusNormal"/>
              <w:jc w:val="center"/>
            </w:pPr>
            <w:r>
              <w:t>7.1.5.</w:t>
            </w:r>
          </w:p>
        </w:tc>
        <w:tc>
          <w:tcPr>
            <w:tcW w:w="4272" w:type="dxa"/>
            <w:gridSpan w:val="5"/>
          </w:tcPr>
          <w:p w:rsidR="008A38E1" w:rsidRDefault="008A38E1">
            <w:pPr>
              <w:pStyle w:val="ConsPlusNormal"/>
              <w:jc w:val="center"/>
            </w:pPr>
            <w:r>
              <w:t>Количественная оценка</w:t>
            </w:r>
          </w:p>
        </w:tc>
      </w:tr>
      <w:tr w:rsidR="008A38E1">
        <w:tc>
          <w:tcPr>
            <w:tcW w:w="794" w:type="dxa"/>
            <w:vMerge/>
          </w:tcPr>
          <w:p w:rsidR="008A38E1" w:rsidRDefault="008A38E1"/>
        </w:tc>
        <w:tc>
          <w:tcPr>
            <w:tcW w:w="3005" w:type="dxa"/>
            <w:vMerge/>
          </w:tcPr>
          <w:p w:rsidR="008A38E1" w:rsidRDefault="008A38E1"/>
        </w:tc>
        <w:tc>
          <w:tcPr>
            <w:tcW w:w="794" w:type="dxa"/>
            <w:vMerge/>
          </w:tcPr>
          <w:p w:rsidR="008A38E1" w:rsidRDefault="008A38E1"/>
        </w:tc>
        <w:tc>
          <w:tcPr>
            <w:tcW w:w="2151" w:type="dxa"/>
            <w:gridSpan w:val="3"/>
          </w:tcPr>
          <w:p w:rsidR="008A38E1" w:rsidRDefault="008A38E1">
            <w:pPr>
              <w:pStyle w:val="ConsPlusNormal"/>
              <w:jc w:val="center"/>
            </w:pPr>
            <w:r>
              <w:t>Единовременные</w:t>
            </w:r>
          </w:p>
        </w:tc>
        <w:tc>
          <w:tcPr>
            <w:tcW w:w="2121" w:type="dxa"/>
            <w:gridSpan w:val="2"/>
          </w:tcPr>
          <w:p w:rsidR="008A38E1" w:rsidRDefault="008A38E1">
            <w:pPr>
              <w:pStyle w:val="ConsPlusNormal"/>
              <w:jc w:val="center"/>
            </w:pPr>
            <w:r>
              <w:t>Периодические</w:t>
            </w:r>
          </w:p>
        </w:tc>
      </w:tr>
      <w:tr w:rsidR="008A38E1">
        <w:tc>
          <w:tcPr>
            <w:tcW w:w="8865" w:type="dxa"/>
            <w:gridSpan w:val="8"/>
          </w:tcPr>
          <w:p w:rsidR="008A38E1" w:rsidRDefault="008A38E1">
            <w:pPr>
              <w:pStyle w:val="ConsPlusNormal"/>
              <w:jc w:val="center"/>
            </w:pPr>
            <w:r>
              <w:t>Содержательные издержки</w:t>
            </w:r>
          </w:p>
        </w:tc>
      </w:tr>
      <w:tr w:rsidR="008A38E1">
        <w:tc>
          <w:tcPr>
            <w:tcW w:w="3799" w:type="dxa"/>
            <w:gridSpan w:val="2"/>
          </w:tcPr>
          <w:p w:rsidR="008A38E1" w:rsidRDefault="008A38E1">
            <w:pPr>
              <w:pStyle w:val="ConsPlusNormal"/>
            </w:pPr>
            <w:r>
              <w:t>Вид издержек 1</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3799" w:type="dxa"/>
            <w:gridSpan w:val="2"/>
          </w:tcPr>
          <w:p w:rsidR="008A38E1" w:rsidRDefault="008A38E1">
            <w:pPr>
              <w:pStyle w:val="ConsPlusNormal"/>
            </w:pPr>
            <w:r>
              <w:t>Вид издержек N</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8865" w:type="dxa"/>
            <w:gridSpan w:val="8"/>
          </w:tcPr>
          <w:p w:rsidR="008A38E1" w:rsidRDefault="008A38E1">
            <w:pPr>
              <w:pStyle w:val="ConsPlusNormal"/>
              <w:jc w:val="center"/>
            </w:pPr>
            <w:r>
              <w:lastRenderedPageBreak/>
              <w:t>Информационные издержки</w:t>
            </w:r>
          </w:p>
        </w:tc>
      </w:tr>
      <w:tr w:rsidR="008A38E1">
        <w:tc>
          <w:tcPr>
            <w:tcW w:w="3799" w:type="dxa"/>
            <w:gridSpan w:val="2"/>
          </w:tcPr>
          <w:p w:rsidR="008A38E1" w:rsidRDefault="008A38E1">
            <w:pPr>
              <w:pStyle w:val="ConsPlusNormal"/>
            </w:pPr>
            <w:r>
              <w:t>Вид издержек 1</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3799" w:type="dxa"/>
            <w:gridSpan w:val="2"/>
          </w:tcPr>
          <w:p w:rsidR="008A38E1" w:rsidRDefault="008A38E1">
            <w:pPr>
              <w:pStyle w:val="ConsPlusNormal"/>
            </w:pPr>
            <w:r>
              <w:t>Вид издержек N</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8865" w:type="dxa"/>
            <w:gridSpan w:val="8"/>
          </w:tcPr>
          <w:p w:rsidR="008A38E1" w:rsidRDefault="008A38E1">
            <w:pPr>
              <w:pStyle w:val="ConsPlusNormal"/>
              <w:jc w:val="center"/>
            </w:pPr>
            <w:r>
              <w:t>Преимущества и (или) иные выгоды</w:t>
            </w:r>
          </w:p>
        </w:tc>
      </w:tr>
      <w:tr w:rsidR="008A38E1">
        <w:tc>
          <w:tcPr>
            <w:tcW w:w="3799" w:type="dxa"/>
            <w:gridSpan w:val="2"/>
          </w:tcPr>
          <w:p w:rsidR="008A38E1" w:rsidRDefault="008A38E1">
            <w:pPr>
              <w:pStyle w:val="ConsPlusNormal"/>
            </w:pPr>
            <w:r>
              <w:t>Преимущество 1</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3799" w:type="dxa"/>
            <w:gridSpan w:val="2"/>
          </w:tcPr>
          <w:p w:rsidR="008A38E1" w:rsidRDefault="008A38E1">
            <w:pPr>
              <w:pStyle w:val="ConsPlusNormal"/>
            </w:pPr>
            <w:r>
              <w:t>Преимущество N</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794" w:type="dxa"/>
            <w:vMerge w:val="restart"/>
          </w:tcPr>
          <w:p w:rsidR="008A38E1" w:rsidRDefault="008A38E1">
            <w:pPr>
              <w:pStyle w:val="ConsPlusNormal"/>
              <w:jc w:val="center"/>
            </w:pPr>
            <w:r>
              <w:t>7.1.6.</w:t>
            </w:r>
          </w:p>
        </w:tc>
        <w:tc>
          <w:tcPr>
            <w:tcW w:w="8071" w:type="dxa"/>
            <w:gridSpan w:val="7"/>
          </w:tcPr>
          <w:p w:rsidR="008A38E1" w:rsidRDefault="008A38E1">
            <w:pPr>
              <w:pStyle w:val="ConsPlusNormal"/>
              <w:jc w:val="center"/>
            </w:pPr>
            <w:r>
              <w:t>Итого</w:t>
            </w:r>
          </w:p>
        </w:tc>
      </w:tr>
      <w:tr w:rsidR="008A38E1">
        <w:tc>
          <w:tcPr>
            <w:tcW w:w="794" w:type="dxa"/>
            <w:vMerge/>
          </w:tcPr>
          <w:p w:rsidR="008A38E1" w:rsidRDefault="008A38E1"/>
        </w:tc>
        <w:tc>
          <w:tcPr>
            <w:tcW w:w="3005" w:type="dxa"/>
          </w:tcPr>
          <w:p w:rsidR="008A38E1" w:rsidRDefault="008A38E1">
            <w:pPr>
              <w:pStyle w:val="ConsPlusNormal"/>
            </w:pPr>
            <w:r>
              <w:t>Издержки (содержательные и информационные)</w:t>
            </w:r>
          </w:p>
        </w:tc>
        <w:tc>
          <w:tcPr>
            <w:tcW w:w="2945" w:type="dxa"/>
            <w:gridSpan w:val="4"/>
          </w:tcPr>
          <w:p w:rsidR="008A38E1" w:rsidRDefault="008A38E1">
            <w:pPr>
              <w:pStyle w:val="ConsPlusNormal"/>
            </w:pPr>
          </w:p>
        </w:tc>
        <w:tc>
          <w:tcPr>
            <w:tcW w:w="2121" w:type="dxa"/>
            <w:gridSpan w:val="2"/>
          </w:tcPr>
          <w:p w:rsidR="008A38E1" w:rsidRDefault="008A38E1">
            <w:pPr>
              <w:pStyle w:val="ConsPlusNormal"/>
            </w:pPr>
          </w:p>
        </w:tc>
      </w:tr>
      <w:tr w:rsidR="008A38E1">
        <w:tc>
          <w:tcPr>
            <w:tcW w:w="794" w:type="dxa"/>
            <w:vMerge/>
          </w:tcPr>
          <w:p w:rsidR="008A38E1" w:rsidRDefault="008A38E1"/>
        </w:tc>
        <w:tc>
          <w:tcPr>
            <w:tcW w:w="3005" w:type="dxa"/>
          </w:tcPr>
          <w:p w:rsidR="008A38E1" w:rsidRDefault="008A38E1">
            <w:pPr>
              <w:pStyle w:val="ConsPlusNormal"/>
            </w:pPr>
            <w:r>
              <w:t>Преимущества и (или) иные выгоды</w:t>
            </w:r>
          </w:p>
        </w:tc>
        <w:tc>
          <w:tcPr>
            <w:tcW w:w="794" w:type="dxa"/>
          </w:tcPr>
          <w:p w:rsidR="008A38E1" w:rsidRDefault="008A38E1">
            <w:pPr>
              <w:pStyle w:val="ConsPlusNormal"/>
            </w:pPr>
          </w:p>
        </w:tc>
        <w:tc>
          <w:tcPr>
            <w:tcW w:w="2151" w:type="dxa"/>
            <w:gridSpan w:val="3"/>
          </w:tcPr>
          <w:p w:rsidR="008A38E1" w:rsidRDefault="008A38E1">
            <w:pPr>
              <w:pStyle w:val="ConsPlusNormal"/>
            </w:pPr>
          </w:p>
        </w:tc>
        <w:tc>
          <w:tcPr>
            <w:tcW w:w="2121" w:type="dxa"/>
            <w:gridSpan w:val="2"/>
          </w:tcPr>
          <w:p w:rsidR="008A38E1" w:rsidRDefault="008A38E1">
            <w:pPr>
              <w:pStyle w:val="ConsPlusNormal"/>
            </w:pPr>
          </w:p>
        </w:tc>
      </w:tr>
      <w:tr w:rsidR="008A38E1">
        <w:tc>
          <w:tcPr>
            <w:tcW w:w="794" w:type="dxa"/>
          </w:tcPr>
          <w:p w:rsidR="008A38E1" w:rsidRDefault="008A38E1">
            <w:pPr>
              <w:pStyle w:val="ConsPlusNormal"/>
              <w:jc w:val="center"/>
            </w:pPr>
            <w:r>
              <w:t>7.1.7.</w:t>
            </w:r>
          </w:p>
        </w:tc>
        <w:tc>
          <w:tcPr>
            <w:tcW w:w="8071" w:type="dxa"/>
            <w:gridSpan w:val="7"/>
          </w:tcPr>
          <w:p w:rsidR="008A38E1" w:rsidRDefault="008A38E1">
            <w:pPr>
              <w:pStyle w:val="ConsPlusNormal"/>
            </w:pPr>
            <w:r>
              <w:t>Источники данных: ________________________________________</w:t>
            </w:r>
          </w:p>
        </w:tc>
      </w:tr>
      <w:tr w:rsidR="008A38E1">
        <w:tc>
          <w:tcPr>
            <w:tcW w:w="794" w:type="dxa"/>
            <w:vMerge w:val="restart"/>
          </w:tcPr>
          <w:p w:rsidR="008A38E1" w:rsidRDefault="008A38E1">
            <w:pPr>
              <w:pStyle w:val="ConsPlusNormal"/>
              <w:jc w:val="center"/>
            </w:pPr>
            <w:r>
              <w:t>7.1.8.</w:t>
            </w:r>
          </w:p>
        </w:tc>
        <w:tc>
          <w:tcPr>
            <w:tcW w:w="8071" w:type="dxa"/>
            <w:gridSpan w:val="7"/>
          </w:tcPr>
          <w:p w:rsidR="008A38E1" w:rsidRDefault="008A38E1">
            <w:pPr>
              <w:pStyle w:val="ConsPlusNormal"/>
              <w:jc w:val="center"/>
            </w:pPr>
            <w:r>
              <w:t>Нормативно-правовые и (или) организационные меры, предпринятые для сокращения диспропорций в нагрузке, связанной с реализацией проекта нормативного правового акта Иркутской области</w:t>
            </w:r>
          </w:p>
          <w:p w:rsidR="008A38E1" w:rsidRDefault="008A38E1">
            <w:pPr>
              <w:pStyle w:val="ConsPlusNormal"/>
              <w:jc w:val="center"/>
            </w:pPr>
            <w:r>
              <w:t>____________________________________________________</w:t>
            </w:r>
          </w:p>
        </w:tc>
      </w:tr>
      <w:tr w:rsidR="008A38E1">
        <w:tc>
          <w:tcPr>
            <w:tcW w:w="794" w:type="dxa"/>
            <w:vMerge/>
          </w:tcPr>
          <w:p w:rsidR="008A38E1" w:rsidRDefault="008A38E1"/>
        </w:tc>
        <w:tc>
          <w:tcPr>
            <w:tcW w:w="3005" w:type="dxa"/>
          </w:tcPr>
          <w:p w:rsidR="008A38E1" w:rsidRDefault="008A38E1">
            <w:pPr>
              <w:pStyle w:val="ConsPlusNormal"/>
              <w:jc w:val="center"/>
            </w:pPr>
            <w:r>
              <w:t>Нормативно-правовые</w:t>
            </w:r>
          </w:p>
        </w:tc>
        <w:tc>
          <w:tcPr>
            <w:tcW w:w="2265" w:type="dxa"/>
            <w:gridSpan w:val="2"/>
          </w:tcPr>
          <w:p w:rsidR="008A38E1" w:rsidRDefault="008A38E1">
            <w:pPr>
              <w:pStyle w:val="ConsPlusNormal"/>
            </w:pPr>
          </w:p>
        </w:tc>
        <w:tc>
          <w:tcPr>
            <w:tcW w:w="2801" w:type="dxa"/>
            <w:gridSpan w:val="4"/>
          </w:tcPr>
          <w:p w:rsidR="008A38E1" w:rsidRDefault="008A38E1">
            <w:pPr>
              <w:pStyle w:val="ConsPlusNormal"/>
            </w:pPr>
          </w:p>
        </w:tc>
      </w:tr>
      <w:tr w:rsidR="008A38E1">
        <w:tc>
          <w:tcPr>
            <w:tcW w:w="794" w:type="dxa"/>
            <w:vMerge/>
          </w:tcPr>
          <w:p w:rsidR="008A38E1" w:rsidRDefault="008A38E1"/>
        </w:tc>
        <w:tc>
          <w:tcPr>
            <w:tcW w:w="3005" w:type="dxa"/>
          </w:tcPr>
          <w:p w:rsidR="008A38E1" w:rsidRDefault="008A38E1">
            <w:pPr>
              <w:pStyle w:val="ConsPlusNormal"/>
              <w:jc w:val="center"/>
            </w:pPr>
            <w:r>
              <w:t>Организационные</w:t>
            </w:r>
          </w:p>
        </w:tc>
        <w:tc>
          <w:tcPr>
            <w:tcW w:w="2265" w:type="dxa"/>
            <w:gridSpan w:val="2"/>
          </w:tcPr>
          <w:p w:rsidR="008A38E1" w:rsidRDefault="008A38E1">
            <w:pPr>
              <w:pStyle w:val="ConsPlusNormal"/>
            </w:pPr>
          </w:p>
        </w:tc>
        <w:tc>
          <w:tcPr>
            <w:tcW w:w="2801" w:type="dxa"/>
            <w:gridSpan w:val="4"/>
          </w:tcPr>
          <w:p w:rsidR="008A38E1" w:rsidRDefault="008A38E1">
            <w:pPr>
              <w:pStyle w:val="ConsPlusNormal"/>
            </w:pPr>
          </w:p>
        </w:tc>
      </w:tr>
      <w:tr w:rsidR="008A38E1">
        <w:tc>
          <w:tcPr>
            <w:tcW w:w="794" w:type="dxa"/>
            <w:vMerge w:val="restart"/>
          </w:tcPr>
          <w:p w:rsidR="008A38E1" w:rsidRDefault="008A38E1">
            <w:pPr>
              <w:pStyle w:val="ConsPlusNormal"/>
              <w:jc w:val="center"/>
            </w:pPr>
            <w:r>
              <w:t>7.1.9.</w:t>
            </w:r>
          </w:p>
        </w:tc>
        <w:tc>
          <w:tcPr>
            <w:tcW w:w="3005" w:type="dxa"/>
          </w:tcPr>
          <w:p w:rsidR="008A38E1" w:rsidRDefault="008A38E1">
            <w:pPr>
              <w:pStyle w:val="ConsPlusNormal"/>
              <w:jc w:val="center"/>
            </w:pPr>
            <w:r>
              <w:t>Прогноз количественной динамики структуры регулируемых субъектов по категориям при введении предлагаемого правового регулирования</w:t>
            </w:r>
          </w:p>
        </w:tc>
        <w:tc>
          <w:tcPr>
            <w:tcW w:w="2265" w:type="dxa"/>
            <w:gridSpan w:val="2"/>
          </w:tcPr>
          <w:p w:rsidR="008A38E1" w:rsidRDefault="008A38E1">
            <w:pPr>
              <w:pStyle w:val="ConsPlusNormal"/>
              <w:jc w:val="center"/>
            </w:pPr>
            <w:r>
              <w:t>Микропредприятия</w:t>
            </w:r>
          </w:p>
        </w:tc>
        <w:tc>
          <w:tcPr>
            <w:tcW w:w="1667" w:type="dxa"/>
            <w:gridSpan w:val="3"/>
          </w:tcPr>
          <w:p w:rsidR="008A38E1" w:rsidRDefault="008A38E1">
            <w:pPr>
              <w:pStyle w:val="ConsPlusNormal"/>
              <w:jc w:val="center"/>
            </w:pPr>
            <w:r>
              <w:t>Малые предприятия</w:t>
            </w:r>
          </w:p>
        </w:tc>
        <w:tc>
          <w:tcPr>
            <w:tcW w:w="1134" w:type="dxa"/>
          </w:tcPr>
          <w:p w:rsidR="008A38E1" w:rsidRDefault="008A38E1">
            <w:pPr>
              <w:pStyle w:val="ConsPlusNormal"/>
              <w:jc w:val="center"/>
            </w:pPr>
            <w:r>
              <w:t>Средние предприятия</w:t>
            </w:r>
          </w:p>
        </w:tc>
      </w:tr>
      <w:tr w:rsidR="008A38E1">
        <w:tc>
          <w:tcPr>
            <w:tcW w:w="794" w:type="dxa"/>
            <w:vMerge/>
          </w:tcPr>
          <w:p w:rsidR="008A38E1" w:rsidRDefault="008A38E1"/>
        </w:tc>
        <w:tc>
          <w:tcPr>
            <w:tcW w:w="3005" w:type="dxa"/>
          </w:tcPr>
          <w:p w:rsidR="008A38E1" w:rsidRDefault="008A38E1">
            <w:pPr>
              <w:pStyle w:val="ConsPlusNormal"/>
            </w:pPr>
            <w:r>
              <w:t>(год 1)</w:t>
            </w:r>
          </w:p>
        </w:tc>
        <w:tc>
          <w:tcPr>
            <w:tcW w:w="2265" w:type="dxa"/>
            <w:gridSpan w:val="2"/>
          </w:tcPr>
          <w:p w:rsidR="008A38E1" w:rsidRDefault="008A38E1">
            <w:pPr>
              <w:pStyle w:val="ConsPlusNormal"/>
            </w:pPr>
          </w:p>
        </w:tc>
        <w:tc>
          <w:tcPr>
            <w:tcW w:w="1667" w:type="dxa"/>
            <w:gridSpan w:val="3"/>
          </w:tcPr>
          <w:p w:rsidR="008A38E1" w:rsidRDefault="008A38E1">
            <w:pPr>
              <w:pStyle w:val="ConsPlusNormal"/>
            </w:pPr>
          </w:p>
        </w:tc>
        <w:tc>
          <w:tcPr>
            <w:tcW w:w="1134" w:type="dxa"/>
          </w:tcPr>
          <w:p w:rsidR="008A38E1" w:rsidRDefault="008A38E1">
            <w:pPr>
              <w:pStyle w:val="ConsPlusNormal"/>
            </w:pPr>
          </w:p>
        </w:tc>
      </w:tr>
      <w:tr w:rsidR="008A38E1">
        <w:tc>
          <w:tcPr>
            <w:tcW w:w="794" w:type="dxa"/>
            <w:vMerge/>
          </w:tcPr>
          <w:p w:rsidR="008A38E1" w:rsidRDefault="008A38E1"/>
        </w:tc>
        <w:tc>
          <w:tcPr>
            <w:tcW w:w="3005" w:type="dxa"/>
          </w:tcPr>
          <w:p w:rsidR="008A38E1" w:rsidRDefault="008A38E1">
            <w:pPr>
              <w:pStyle w:val="ConsPlusNormal"/>
            </w:pPr>
            <w:r>
              <w:t>(год N)</w:t>
            </w:r>
          </w:p>
        </w:tc>
        <w:tc>
          <w:tcPr>
            <w:tcW w:w="2265" w:type="dxa"/>
            <w:gridSpan w:val="2"/>
          </w:tcPr>
          <w:p w:rsidR="008A38E1" w:rsidRDefault="008A38E1">
            <w:pPr>
              <w:pStyle w:val="ConsPlusNormal"/>
            </w:pPr>
          </w:p>
        </w:tc>
        <w:tc>
          <w:tcPr>
            <w:tcW w:w="1667" w:type="dxa"/>
            <w:gridSpan w:val="3"/>
          </w:tcPr>
          <w:p w:rsidR="008A38E1" w:rsidRDefault="008A38E1">
            <w:pPr>
              <w:pStyle w:val="ConsPlusNormal"/>
            </w:pPr>
          </w:p>
        </w:tc>
        <w:tc>
          <w:tcPr>
            <w:tcW w:w="1134" w:type="dxa"/>
          </w:tcPr>
          <w:p w:rsidR="008A38E1" w:rsidRDefault="008A38E1">
            <w:pPr>
              <w:pStyle w:val="ConsPlusNormal"/>
            </w:pPr>
          </w:p>
        </w:tc>
      </w:tr>
    </w:tbl>
    <w:p w:rsidR="008A38E1" w:rsidRDefault="008A38E1">
      <w:pPr>
        <w:pStyle w:val="ConsPlusNormal"/>
        <w:jc w:val="both"/>
      </w:pPr>
    </w:p>
    <w:p w:rsidR="008A38E1" w:rsidRDefault="008A38E1">
      <w:pPr>
        <w:pStyle w:val="ConsPlusNormal"/>
        <w:jc w:val="center"/>
        <w:outlineLvl w:val="2"/>
      </w:pPr>
      <w:r>
        <w:t>8. Новые функции, полномочия, обязанности и права</w:t>
      </w:r>
    </w:p>
    <w:p w:rsidR="008A38E1" w:rsidRDefault="008A38E1">
      <w:pPr>
        <w:pStyle w:val="ConsPlusNormal"/>
        <w:jc w:val="center"/>
      </w:pPr>
      <w:r>
        <w:t>исполнительных органов государственной власти Иркутской</w:t>
      </w:r>
    </w:p>
    <w:p w:rsidR="008A38E1" w:rsidRDefault="008A38E1">
      <w:pPr>
        <w:pStyle w:val="ConsPlusNormal"/>
        <w:jc w:val="center"/>
      </w:pPr>
      <w:r>
        <w:t>области и органов местного самоуправления муниципальных</w:t>
      </w:r>
    </w:p>
    <w:p w:rsidR="008A38E1" w:rsidRDefault="008A38E1">
      <w:pPr>
        <w:pStyle w:val="ConsPlusNormal"/>
        <w:jc w:val="center"/>
      </w:pPr>
      <w:r>
        <w:t>образований Иркутской области или сведения об их изменении,</w:t>
      </w:r>
    </w:p>
    <w:p w:rsidR="008A38E1" w:rsidRDefault="008A38E1">
      <w:pPr>
        <w:pStyle w:val="ConsPlusNormal"/>
        <w:jc w:val="center"/>
      </w:pPr>
      <w:r>
        <w:t>а также порядок их реализации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4"/>
        <w:gridCol w:w="2041"/>
        <w:gridCol w:w="934"/>
        <w:gridCol w:w="1757"/>
        <w:gridCol w:w="680"/>
        <w:gridCol w:w="2494"/>
      </w:tblGrid>
      <w:tr w:rsidR="008A38E1">
        <w:tc>
          <w:tcPr>
            <w:tcW w:w="934" w:type="dxa"/>
          </w:tcPr>
          <w:p w:rsidR="008A38E1" w:rsidRDefault="008A38E1">
            <w:pPr>
              <w:pStyle w:val="ConsPlusNormal"/>
              <w:jc w:val="center"/>
            </w:pPr>
            <w:r>
              <w:t>8.1.</w:t>
            </w:r>
          </w:p>
        </w:tc>
        <w:tc>
          <w:tcPr>
            <w:tcW w:w="2041" w:type="dxa"/>
          </w:tcPr>
          <w:p w:rsidR="008A38E1" w:rsidRDefault="008A38E1">
            <w:pPr>
              <w:pStyle w:val="ConsPlusNormal"/>
              <w:jc w:val="center"/>
            </w:pPr>
            <w:r>
              <w:t>Описание новых или изменения существующих функций, полномочий, обязанностей или прав</w:t>
            </w:r>
          </w:p>
        </w:tc>
        <w:tc>
          <w:tcPr>
            <w:tcW w:w="934" w:type="dxa"/>
          </w:tcPr>
          <w:p w:rsidR="008A38E1" w:rsidRDefault="008A38E1">
            <w:pPr>
              <w:pStyle w:val="ConsPlusNormal"/>
              <w:jc w:val="center"/>
            </w:pPr>
            <w:r>
              <w:t>8.2.</w:t>
            </w:r>
          </w:p>
        </w:tc>
        <w:tc>
          <w:tcPr>
            <w:tcW w:w="1757" w:type="dxa"/>
          </w:tcPr>
          <w:p w:rsidR="008A38E1" w:rsidRDefault="008A38E1">
            <w:pPr>
              <w:pStyle w:val="ConsPlusNormal"/>
              <w:jc w:val="center"/>
            </w:pPr>
            <w:r>
              <w:t>Порядок реализации</w:t>
            </w:r>
          </w:p>
        </w:tc>
        <w:tc>
          <w:tcPr>
            <w:tcW w:w="680" w:type="dxa"/>
          </w:tcPr>
          <w:p w:rsidR="008A38E1" w:rsidRDefault="008A38E1">
            <w:pPr>
              <w:pStyle w:val="ConsPlusNormal"/>
              <w:jc w:val="center"/>
            </w:pPr>
            <w:r>
              <w:t>8.3.</w:t>
            </w:r>
          </w:p>
        </w:tc>
        <w:tc>
          <w:tcPr>
            <w:tcW w:w="2494" w:type="dxa"/>
          </w:tcPr>
          <w:p w:rsidR="008A38E1" w:rsidRDefault="008A38E1">
            <w:pPr>
              <w:pStyle w:val="ConsPlusNormal"/>
              <w:jc w:val="center"/>
            </w:pPr>
            <w:r>
              <w:t>Оценка изменения трудозатрат и (или) потребностей в иных ресурсах</w:t>
            </w:r>
          </w:p>
        </w:tc>
      </w:tr>
      <w:tr w:rsidR="008A38E1">
        <w:tc>
          <w:tcPr>
            <w:tcW w:w="8840" w:type="dxa"/>
            <w:gridSpan w:val="6"/>
          </w:tcPr>
          <w:p w:rsidR="008A38E1" w:rsidRDefault="008A38E1">
            <w:pPr>
              <w:pStyle w:val="ConsPlusNormal"/>
              <w:jc w:val="center"/>
            </w:pPr>
            <w:r>
              <w:lastRenderedPageBreak/>
              <w:t>Наименование органа:</w:t>
            </w:r>
          </w:p>
        </w:tc>
      </w:tr>
      <w:tr w:rsidR="008A38E1">
        <w:tc>
          <w:tcPr>
            <w:tcW w:w="2975" w:type="dxa"/>
            <w:gridSpan w:val="2"/>
          </w:tcPr>
          <w:p w:rsidR="008A38E1" w:rsidRDefault="008A38E1">
            <w:pPr>
              <w:pStyle w:val="ConsPlusNormal"/>
              <w:jc w:val="center"/>
            </w:pPr>
            <w:r>
              <w:t>(1)</w:t>
            </w:r>
          </w:p>
        </w:tc>
        <w:tc>
          <w:tcPr>
            <w:tcW w:w="2691" w:type="dxa"/>
            <w:gridSpan w:val="2"/>
          </w:tcPr>
          <w:p w:rsidR="008A38E1" w:rsidRDefault="008A38E1">
            <w:pPr>
              <w:pStyle w:val="ConsPlusNormal"/>
            </w:pPr>
          </w:p>
        </w:tc>
        <w:tc>
          <w:tcPr>
            <w:tcW w:w="3174" w:type="dxa"/>
            <w:gridSpan w:val="2"/>
          </w:tcPr>
          <w:p w:rsidR="008A38E1" w:rsidRDefault="008A38E1">
            <w:pPr>
              <w:pStyle w:val="ConsPlusNormal"/>
            </w:pPr>
          </w:p>
        </w:tc>
      </w:tr>
      <w:tr w:rsidR="008A38E1">
        <w:tc>
          <w:tcPr>
            <w:tcW w:w="8840" w:type="dxa"/>
            <w:gridSpan w:val="6"/>
          </w:tcPr>
          <w:p w:rsidR="008A38E1" w:rsidRDefault="008A38E1">
            <w:pPr>
              <w:pStyle w:val="ConsPlusNormal"/>
              <w:ind w:left="3432"/>
            </w:pPr>
            <w:r>
              <w:t>Наименование органа:</w:t>
            </w:r>
          </w:p>
        </w:tc>
      </w:tr>
      <w:tr w:rsidR="008A38E1">
        <w:tc>
          <w:tcPr>
            <w:tcW w:w="2975" w:type="dxa"/>
            <w:gridSpan w:val="2"/>
          </w:tcPr>
          <w:p w:rsidR="008A38E1" w:rsidRDefault="008A38E1">
            <w:pPr>
              <w:pStyle w:val="ConsPlusNormal"/>
              <w:jc w:val="center"/>
            </w:pPr>
            <w:r>
              <w:t>(2)</w:t>
            </w:r>
          </w:p>
        </w:tc>
        <w:tc>
          <w:tcPr>
            <w:tcW w:w="2691" w:type="dxa"/>
            <w:gridSpan w:val="2"/>
          </w:tcPr>
          <w:p w:rsidR="008A38E1" w:rsidRDefault="008A38E1">
            <w:pPr>
              <w:pStyle w:val="ConsPlusNormal"/>
            </w:pPr>
          </w:p>
        </w:tc>
        <w:tc>
          <w:tcPr>
            <w:tcW w:w="3174" w:type="dxa"/>
            <w:gridSpan w:val="2"/>
          </w:tcPr>
          <w:p w:rsidR="008A38E1" w:rsidRDefault="008A38E1">
            <w:pPr>
              <w:pStyle w:val="ConsPlusNormal"/>
            </w:pPr>
          </w:p>
        </w:tc>
      </w:tr>
      <w:tr w:rsidR="008A38E1">
        <w:tc>
          <w:tcPr>
            <w:tcW w:w="8840" w:type="dxa"/>
            <w:gridSpan w:val="6"/>
          </w:tcPr>
          <w:p w:rsidR="008A38E1" w:rsidRDefault="008A38E1">
            <w:pPr>
              <w:pStyle w:val="ConsPlusNormal"/>
              <w:jc w:val="center"/>
            </w:pPr>
            <w:r>
              <w:t>...</w:t>
            </w:r>
          </w:p>
        </w:tc>
      </w:tr>
      <w:tr w:rsidR="008A38E1">
        <w:tc>
          <w:tcPr>
            <w:tcW w:w="2975" w:type="dxa"/>
            <w:gridSpan w:val="2"/>
          </w:tcPr>
          <w:p w:rsidR="008A38E1" w:rsidRDefault="008A38E1">
            <w:pPr>
              <w:pStyle w:val="ConsPlusNormal"/>
              <w:jc w:val="center"/>
            </w:pPr>
            <w:r>
              <w:t>...</w:t>
            </w:r>
          </w:p>
        </w:tc>
        <w:tc>
          <w:tcPr>
            <w:tcW w:w="2691" w:type="dxa"/>
            <w:gridSpan w:val="2"/>
          </w:tcPr>
          <w:p w:rsidR="008A38E1" w:rsidRDefault="008A38E1">
            <w:pPr>
              <w:pStyle w:val="ConsPlusNormal"/>
            </w:pPr>
          </w:p>
        </w:tc>
        <w:tc>
          <w:tcPr>
            <w:tcW w:w="3174" w:type="dxa"/>
            <w:gridSpan w:val="2"/>
          </w:tcPr>
          <w:p w:rsidR="008A38E1" w:rsidRDefault="008A38E1">
            <w:pPr>
              <w:pStyle w:val="ConsPlusNormal"/>
            </w:pPr>
          </w:p>
        </w:tc>
      </w:tr>
    </w:tbl>
    <w:p w:rsidR="008A38E1" w:rsidRDefault="008A38E1">
      <w:pPr>
        <w:pStyle w:val="ConsPlusNormal"/>
        <w:jc w:val="both"/>
      </w:pPr>
    </w:p>
    <w:p w:rsidR="008A38E1" w:rsidRDefault="008A38E1">
      <w:pPr>
        <w:pStyle w:val="ConsPlusNormal"/>
        <w:jc w:val="center"/>
        <w:outlineLvl w:val="2"/>
      </w:pPr>
      <w:r>
        <w:t>9. Оценка соответствующих расходов (возможных поступлений)</w:t>
      </w:r>
    </w:p>
    <w:p w:rsidR="008A38E1" w:rsidRDefault="008A38E1">
      <w:pPr>
        <w:pStyle w:val="ConsPlusNormal"/>
        <w:jc w:val="center"/>
      </w:pPr>
      <w:r>
        <w:t>консолидированного бюджета Иркутской области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09"/>
        <w:gridCol w:w="737"/>
        <w:gridCol w:w="2366"/>
        <w:gridCol w:w="680"/>
        <w:gridCol w:w="431"/>
        <w:gridCol w:w="1531"/>
      </w:tblGrid>
      <w:tr w:rsidR="008A38E1">
        <w:tc>
          <w:tcPr>
            <w:tcW w:w="737" w:type="dxa"/>
          </w:tcPr>
          <w:p w:rsidR="008A38E1" w:rsidRDefault="008A38E1">
            <w:pPr>
              <w:pStyle w:val="ConsPlusNormal"/>
              <w:jc w:val="center"/>
            </w:pPr>
            <w:r>
              <w:t>9.1.</w:t>
            </w:r>
          </w:p>
        </w:tc>
        <w:tc>
          <w:tcPr>
            <w:tcW w:w="2309" w:type="dxa"/>
          </w:tcPr>
          <w:p w:rsidR="008A38E1" w:rsidRDefault="008A38E1">
            <w:pPr>
              <w:pStyle w:val="ConsPlusNormal"/>
              <w:jc w:val="center"/>
            </w:pPr>
            <w:r>
              <w:t>Наименование новой или изменяемой функции, полномочия, обязанности или права исполнительных органов государственной</w:t>
            </w:r>
          </w:p>
          <w:p w:rsidR="008A38E1" w:rsidRDefault="008A38E1">
            <w:pPr>
              <w:pStyle w:val="ConsPlusNormal"/>
              <w:jc w:val="center"/>
            </w:pPr>
            <w:r>
              <w:t>власти Иркутской области и органов местного самоуправления муниципальных образований Иркутской области</w:t>
            </w:r>
          </w:p>
        </w:tc>
        <w:tc>
          <w:tcPr>
            <w:tcW w:w="737" w:type="dxa"/>
          </w:tcPr>
          <w:p w:rsidR="008A38E1" w:rsidRDefault="008A38E1">
            <w:pPr>
              <w:pStyle w:val="ConsPlusNormal"/>
              <w:jc w:val="center"/>
            </w:pPr>
            <w:r>
              <w:t>9.2.</w:t>
            </w:r>
          </w:p>
        </w:tc>
        <w:tc>
          <w:tcPr>
            <w:tcW w:w="2366" w:type="dxa"/>
          </w:tcPr>
          <w:p w:rsidR="008A38E1" w:rsidRDefault="008A38E1">
            <w:pPr>
              <w:pStyle w:val="ConsPlusNormal"/>
              <w:jc w:val="center"/>
            </w:pPr>
            <w:r>
              <w:t>Описание видов расходов (возможных поступлений) консолидированного бюджета Иркутской области</w:t>
            </w:r>
          </w:p>
        </w:tc>
        <w:tc>
          <w:tcPr>
            <w:tcW w:w="680" w:type="dxa"/>
          </w:tcPr>
          <w:p w:rsidR="008A38E1" w:rsidRDefault="008A38E1">
            <w:pPr>
              <w:pStyle w:val="ConsPlusNormal"/>
              <w:jc w:val="center"/>
            </w:pPr>
            <w:r>
              <w:t>9.3.</w:t>
            </w:r>
          </w:p>
        </w:tc>
        <w:tc>
          <w:tcPr>
            <w:tcW w:w="1962" w:type="dxa"/>
            <w:gridSpan w:val="2"/>
          </w:tcPr>
          <w:p w:rsidR="008A38E1" w:rsidRDefault="008A38E1">
            <w:pPr>
              <w:pStyle w:val="ConsPlusNormal"/>
              <w:jc w:val="center"/>
            </w:pPr>
            <w:r>
              <w:t>Количественная оценка расходов (возможных поступлений)</w:t>
            </w:r>
          </w:p>
        </w:tc>
      </w:tr>
      <w:tr w:rsidR="008A38E1">
        <w:tc>
          <w:tcPr>
            <w:tcW w:w="737" w:type="dxa"/>
          </w:tcPr>
          <w:p w:rsidR="008A38E1" w:rsidRDefault="008A38E1">
            <w:pPr>
              <w:pStyle w:val="ConsPlusNormal"/>
              <w:jc w:val="center"/>
            </w:pPr>
            <w:r>
              <w:t>9.4.</w:t>
            </w:r>
          </w:p>
        </w:tc>
        <w:tc>
          <w:tcPr>
            <w:tcW w:w="8054" w:type="dxa"/>
            <w:gridSpan w:val="6"/>
          </w:tcPr>
          <w:p w:rsidR="008A38E1" w:rsidRDefault="008A38E1">
            <w:pPr>
              <w:pStyle w:val="ConsPlusNormal"/>
            </w:pPr>
            <w:r>
              <w:t>Наименование органа: _____________________________________</w:t>
            </w:r>
          </w:p>
        </w:tc>
      </w:tr>
      <w:tr w:rsidR="008A38E1">
        <w:tc>
          <w:tcPr>
            <w:tcW w:w="737" w:type="dxa"/>
            <w:vMerge w:val="restart"/>
          </w:tcPr>
          <w:p w:rsidR="008A38E1" w:rsidRDefault="008A38E1">
            <w:pPr>
              <w:pStyle w:val="ConsPlusNormal"/>
              <w:jc w:val="center"/>
            </w:pPr>
            <w:r>
              <w:t>9.4.1.</w:t>
            </w:r>
          </w:p>
        </w:tc>
        <w:tc>
          <w:tcPr>
            <w:tcW w:w="2309" w:type="dxa"/>
            <w:vMerge w:val="restart"/>
          </w:tcPr>
          <w:p w:rsidR="008A38E1" w:rsidRDefault="008A38E1">
            <w:pPr>
              <w:pStyle w:val="ConsPlusNormal"/>
              <w:jc w:val="center"/>
            </w:pPr>
            <w:r>
              <w:t>(1)</w:t>
            </w:r>
          </w:p>
        </w:tc>
        <w:tc>
          <w:tcPr>
            <w:tcW w:w="737" w:type="dxa"/>
          </w:tcPr>
          <w:p w:rsidR="008A38E1" w:rsidRDefault="008A38E1">
            <w:pPr>
              <w:pStyle w:val="ConsPlusNormal"/>
              <w:jc w:val="center"/>
            </w:pPr>
            <w:r>
              <w:t>9.4.2.</w:t>
            </w:r>
          </w:p>
        </w:tc>
        <w:tc>
          <w:tcPr>
            <w:tcW w:w="3477" w:type="dxa"/>
            <w:gridSpan w:val="3"/>
          </w:tcPr>
          <w:p w:rsidR="008A38E1" w:rsidRDefault="008A38E1">
            <w:pPr>
              <w:pStyle w:val="ConsPlusNormal"/>
              <w:jc w:val="center"/>
            </w:pPr>
            <w:r>
              <w:t>Единовременные расходы в _______ (год возникновения):</w:t>
            </w:r>
          </w:p>
        </w:tc>
        <w:tc>
          <w:tcPr>
            <w:tcW w:w="1531" w:type="dxa"/>
          </w:tcPr>
          <w:p w:rsidR="008A38E1" w:rsidRDefault="008A38E1">
            <w:pPr>
              <w:pStyle w:val="ConsPlusNormal"/>
            </w:pPr>
          </w:p>
        </w:tc>
      </w:tr>
      <w:tr w:rsidR="008A38E1">
        <w:tc>
          <w:tcPr>
            <w:tcW w:w="737" w:type="dxa"/>
            <w:vMerge/>
          </w:tcPr>
          <w:p w:rsidR="008A38E1" w:rsidRDefault="008A38E1"/>
        </w:tc>
        <w:tc>
          <w:tcPr>
            <w:tcW w:w="2309" w:type="dxa"/>
            <w:vMerge/>
          </w:tcPr>
          <w:p w:rsidR="008A38E1" w:rsidRDefault="008A38E1"/>
        </w:tc>
        <w:tc>
          <w:tcPr>
            <w:tcW w:w="737" w:type="dxa"/>
          </w:tcPr>
          <w:p w:rsidR="008A38E1" w:rsidRDefault="008A38E1">
            <w:pPr>
              <w:pStyle w:val="ConsPlusNormal"/>
              <w:jc w:val="center"/>
            </w:pPr>
            <w:r>
              <w:t>9.4.3.</w:t>
            </w:r>
          </w:p>
        </w:tc>
        <w:tc>
          <w:tcPr>
            <w:tcW w:w="3477" w:type="dxa"/>
            <w:gridSpan w:val="3"/>
          </w:tcPr>
          <w:p w:rsidR="008A38E1" w:rsidRDefault="008A38E1">
            <w:pPr>
              <w:pStyle w:val="ConsPlusNormal"/>
              <w:jc w:val="center"/>
            </w:pPr>
            <w:r>
              <w:t>Периодические расходы за период __________________:</w:t>
            </w:r>
          </w:p>
        </w:tc>
        <w:tc>
          <w:tcPr>
            <w:tcW w:w="1531" w:type="dxa"/>
          </w:tcPr>
          <w:p w:rsidR="008A38E1" w:rsidRDefault="008A38E1">
            <w:pPr>
              <w:pStyle w:val="ConsPlusNormal"/>
            </w:pPr>
          </w:p>
        </w:tc>
      </w:tr>
      <w:tr w:rsidR="008A38E1">
        <w:tc>
          <w:tcPr>
            <w:tcW w:w="737" w:type="dxa"/>
            <w:vMerge/>
          </w:tcPr>
          <w:p w:rsidR="008A38E1" w:rsidRDefault="008A38E1"/>
        </w:tc>
        <w:tc>
          <w:tcPr>
            <w:tcW w:w="2309" w:type="dxa"/>
            <w:vMerge/>
          </w:tcPr>
          <w:p w:rsidR="008A38E1" w:rsidRDefault="008A38E1"/>
        </w:tc>
        <w:tc>
          <w:tcPr>
            <w:tcW w:w="737" w:type="dxa"/>
          </w:tcPr>
          <w:p w:rsidR="008A38E1" w:rsidRDefault="008A38E1">
            <w:pPr>
              <w:pStyle w:val="ConsPlusNormal"/>
              <w:jc w:val="center"/>
            </w:pPr>
            <w:r>
              <w:t>9.4.4.</w:t>
            </w:r>
          </w:p>
        </w:tc>
        <w:tc>
          <w:tcPr>
            <w:tcW w:w="3477" w:type="dxa"/>
            <w:gridSpan w:val="3"/>
          </w:tcPr>
          <w:p w:rsidR="008A38E1" w:rsidRDefault="008A38E1">
            <w:pPr>
              <w:pStyle w:val="ConsPlusNormal"/>
              <w:jc w:val="center"/>
            </w:pPr>
            <w:r>
              <w:t>Возможные поступления за период __________________:</w:t>
            </w:r>
          </w:p>
        </w:tc>
        <w:tc>
          <w:tcPr>
            <w:tcW w:w="1531" w:type="dxa"/>
          </w:tcPr>
          <w:p w:rsidR="008A38E1" w:rsidRDefault="008A38E1">
            <w:pPr>
              <w:pStyle w:val="ConsPlusNormal"/>
            </w:pPr>
          </w:p>
        </w:tc>
      </w:tr>
      <w:tr w:rsidR="008A38E1">
        <w:tc>
          <w:tcPr>
            <w:tcW w:w="737" w:type="dxa"/>
          </w:tcPr>
          <w:p w:rsidR="008A38E1" w:rsidRDefault="008A38E1">
            <w:pPr>
              <w:pStyle w:val="ConsPlusNormal"/>
              <w:jc w:val="center"/>
            </w:pPr>
            <w:r>
              <w:t>9.5.</w:t>
            </w:r>
          </w:p>
        </w:tc>
        <w:tc>
          <w:tcPr>
            <w:tcW w:w="6523" w:type="dxa"/>
            <w:gridSpan w:val="5"/>
          </w:tcPr>
          <w:p w:rsidR="008A38E1" w:rsidRDefault="008A38E1">
            <w:pPr>
              <w:pStyle w:val="ConsPlusNormal"/>
              <w:jc w:val="center"/>
            </w:pPr>
            <w:r>
              <w:t>Итого единовременные расходы:</w:t>
            </w:r>
          </w:p>
        </w:tc>
        <w:tc>
          <w:tcPr>
            <w:tcW w:w="1531" w:type="dxa"/>
          </w:tcPr>
          <w:p w:rsidR="008A38E1" w:rsidRDefault="008A38E1">
            <w:pPr>
              <w:pStyle w:val="ConsPlusNormal"/>
            </w:pPr>
          </w:p>
        </w:tc>
      </w:tr>
      <w:tr w:rsidR="008A38E1">
        <w:tc>
          <w:tcPr>
            <w:tcW w:w="737" w:type="dxa"/>
          </w:tcPr>
          <w:p w:rsidR="008A38E1" w:rsidRDefault="008A38E1">
            <w:pPr>
              <w:pStyle w:val="ConsPlusNormal"/>
              <w:jc w:val="center"/>
            </w:pPr>
            <w:r>
              <w:t>9.6.</w:t>
            </w:r>
          </w:p>
        </w:tc>
        <w:tc>
          <w:tcPr>
            <w:tcW w:w="6523" w:type="dxa"/>
            <w:gridSpan w:val="5"/>
          </w:tcPr>
          <w:p w:rsidR="008A38E1" w:rsidRDefault="008A38E1">
            <w:pPr>
              <w:pStyle w:val="ConsPlusNormal"/>
              <w:jc w:val="center"/>
            </w:pPr>
            <w:r>
              <w:t>Итого периодические расходы за год:</w:t>
            </w:r>
          </w:p>
        </w:tc>
        <w:tc>
          <w:tcPr>
            <w:tcW w:w="1531" w:type="dxa"/>
          </w:tcPr>
          <w:p w:rsidR="008A38E1" w:rsidRDefault="008A38E1">
            <w:pPr>
              <w:pStyle w:val="ConsPlusNormal"/>
            </w:pPr>
          </w:p>
        </w:tc>
      </w:tr>
      <w:tr w:rsidR="008A38E1">
        <w:tc>
          <w:tcPr>
            <w:tcW w:w="737" w:type="dxa"/>
          </w:tcPr>
          <w:p w:rsidR="008A38E1" w:rsidRDefault="008A38E1">
            <w:pPr>
              <w:pStyle w:val="ConsPlusNormal"/>
              <w:jc w:val="center"/>
            </w:pPr>
            <w:r>
              <w:t>9.7.</w:t>
            </w:r>
          </w:p>
        </w:tc>
        <w:tc>
          <w:tcPr>
            <w:tcW w:w="6523" w:type="dxa"/>
            <w:gridSpan w:val="5"/>
          </w:tcPr>
          <w:p w:rsidR="008A38E1" w:rsidRDefault="008A38E1">
            <w:pPr>
              <w:pStyle w:val="ConsPlusNormal"/>
              <w:jc w:val="center"/>
            </w:pPr>
            <w:r>
              <w:t>Итого возможные поступления за год:</w:t>
            </w:r>
          </w:p>
        </w:tc>
        <w:tc>
          <w:tcPr>
            <w:tcW w:w="1531" w:type="dxa"/>
          </w:tcPr>
          <w:p w:rsidR="008A38E1" w:rsidRDefault="008A38E1">
            <w:pPr>
              <w:pStyle w:val="ConsPlusNormal"/>
            </w:pPr>
          </w:p>
        </w:tc>
      </w:tr>
      <w:tr w:rsidR="008A38E1">
        <w:tc>
          <w:tcPr>
            <w:tcW w:w="737" w:type="dxa"/>
          </w:tcPr>
          <w:p w:rsidR="008A38E1" w:rsidRDefault="008A38E1">
            <w:pPr>
              <w:pStyle w:val="ConsPlusNormal"/>
              <w:jc w:val="center"/>
            </w:pPr>
            <w:r>
              <w:t>9.8.</w:t>
            </w:r>
          </w:p>
        </w:tc>
        <w:tc>
          <w:tcPr>
            <w:tcW w:w="8054" w:type="dxa"/>
            <w:gridSpan w:val="6"/>
          </w:tcPr>
          <w:p w:rsidR="008A38E1" w:rsidRDefault="008A38E1">
            <w:pPr>
              <w:pStyle w:val="ConsPlusNormal"/>
              <w:jc w:val="center"/>
            </w:pPr>
            <w:r>
              <w:t>Иные сведения о расходах (возможных поступлениях) консолидированного бюджета Иркутской области:</w:t>
            </w:r>
          </w:p>
          <w:p w:rsidR="008A38E1" w:rsidRDefault="008A38E1">
            <w:pPr>
              <w:pStyle w:val="ConsPlusNormal"/>
              <w:jc w:val="center"/>
            </w:pPr>
            <w:r>
              <w:t>_________________________________________________</w:t>
            </w:r>
          </w:p>
        </w:tc>
      </w:tr>
      <w:tr w:rsidR="008A38E1">
        <w:tc>
          <w:tcPr>
            <w:tcW w:w="737" w:type="dxa"/>
          </w:tcPr>
          <w:p w:rsidR="008A38E1" w:rsidRDefault="008A38E1">
            <w:pPr>
              <w:pStyle w:val="ConsPlusNormal"/>
              <w:jc w:val="center"/>
            </w:pPr>
            <w:r>
              <w:t>9.9.</w:t>
            </w:r>
          </w:p>
        </w:tc>
        <w:tc>
          <w:tcPr>
            <w:tcW w:w="8054" w:type="dxa"/>
            <w:gridSpan w:val="6"/>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10. Новые преимущества, обязанности, запреты, ограничения,</w:t>
      </w:r>
    </w:p>
    <w:p w:rsidR="008A38E1" w:rsidRDefault="008A38E1">
      <w:pPr>
        <w:pStyle w:val="ConsPlusNormal"/>
        <w:jc w:val="center"/>
      </w:pPr>
      <w:r>
        <w:lastRenderedPageBreak/>
        <w:t>а также ответственность за нарушение нормативных правовых</w:t>
      </w:r>
    </w:p>
    <w:p w:rsidR="008A38E1" w:rsidRDefault="008A38E1">
      <w:pPr>
        <w:pStyle w:val="ConsPlusNormal"/>
        <w:jc w:val="center"/>
      </w:pPr>
      <w:r>
        <w:t>актов Иркутской области для субъектов предпринимательской</w:t>
      </w:r>
    </w:p>
    <w:p w:rsidR="008A38E1" w:rsidRDefault="008A38E1">
      <w:pPr>
        <w:pStyle w:val="ConsPlusNormal"/>
        <w:jc w:val="center"/>
      </w:pPr>
      <w:r>
        <w:t>и инвестиционной деятельности либо изменение содержания</w:t>
      </w:r>
    </w:p>
    <w:p w:rsidR="008A38E1" w:rsidRDefault="008A38E1">
      <w:pPr>
        <w:pStyle w:val="ConsPlusNormal"/>
        <w:jc w:val="center"/>
      </w:pPr>
      <w:r>
        <w:t>ранее предусмотренных нормативными правовыми актами</w:t>
      </w:r>
    </w:p>
    <w:p w:rsidR="008A38E1" w:rsidRDefault="008A38E1">
      <w:pPr>
        <w:pStyle w:val="ConsPlusNormal"/>
        <w:jc w:val="center"/>
      </w:pPr>
      <w:r>
        <w:t>Иркутской области обязанностей, запретов, ограничений</w:t>
      </w:r>
    </w:p>
    <w:p w:rsidR="008A38E1" w:rsidRDefault="008A38E1">
      <w:pPr>
        <w:pStyle w:val="ConsPlusNormal"/>
        <w:jc w:val="center"/>
      </w:pPr>
      <w:r>
        <w:t>и ответственности за нарушение нормативных правовых актов</w:t>
      </w:r>
    </w:p>
    <w:p w:rsidR="008A38E1" w:rsidRDefault="008A38E1">
      <w:pPr>
        <w:pStyle w:val="ConsPlusNormal"/>
        <w:jc w:val="center"/>
      </w:pPr>
      <w:r>
        <w:t>Иркутской области для субъектов предпринимательской</w:t>
      </w:r>
    </w:p>
    <w:p w:rsidR="008A38E1" w:rsidRDefault="008A38E1">
      <w:pPr>
        <w:pStyle w:val="ConsPlusNormal"/>
        <w:jc w:val="center"/>
      </w:pPr>
      <w:r>
        <w:t>и инвестиционной деятельности, а также порядок организации</w:t>
      </w:r>
    </w:p>
    <w:p w:rsidR="008A38E1" w:rsidRDefault="008A38E1">
      <w:pPr>
        <w:pStyle w:val="ConsPlusNormal"/>
        <w:jc w:val="center"/>
      </w:pPr>
      <w:r>
        <w:t>их исполнения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17"/>
        <w:gridCol w:w="794"/>
        <w:gridCol w:w="2721"/>
        <w:gridCol w:w="794"/>
        <w:gridCol w:w="2268"/>
      </w:tblGrid>
      <w:tr w:rsidR="008A38E1">
        <w:tc>
          <w:tcPr>
            <w:tcW w:w="794" w:type="dxa"/>
          </w:tcPr>
          <w:p w:rsidR="008A38E1" w:rsidRDefault="008A38E1">
            <w:pPr>
              <w:pStyle w:val="ConsPlusNormal"/>
              <w:jc w:val="center"/>
            </w:pPr>
            <w:r>
              <w:t>10.1.</w:t>
            </w:r>
          </w:p>
        </w:tc>
        <w:tc>
          <w:tcPr>
            <w:tcW w:w="1417" w:type="dxa"/>
          </w:tcPr>
          <w:p w:rsidR="008A38E1" w:rsidRDefault="008A38E1">
            <w:pPr>
              <w:pStyle w:val="ConsPlusNormal"/>
              <w:jc w:val="center"/>
            </w:pPr>
            <w:r>
              <w:t>Группа участников отношений</w:t>
            </w:r>
          </w:p>
        </w:tc>
        <w:tc>
          <w:tcPr>
            <w:tcW w:w="794" w:type="dxa"/>
          </w:tcPr>
          <w:p w:rsidR="008A38E1" w:rsidRDefault="008A38E1">
            <w:pPr>
              <w:pStyle w:val="ConsPlusNormal"/>
              <w:jc w:val="center"/>
            </w:pPr>
            <w:r>
              <w:t>10.2.</w:t>
            </w:r>
          </w:p>
        </w:tc>
        <w:tc>
          <w:tcPr>
            <w:tcW w:w="2721" w:type="dxa"/>
          </w:tcPr>
          <w:p w:rsidR="008A38E1" w:rsidRDefault="008A38E1">
            <w:pPr>
              <w:pStyle w:val="ConsPlusNormal"/>
              <w:jc w:val="center"/>
            </w:pPr>
            <w:r>
              <w:t>Описание новых преимуществ, обязанностей, запретов, ограничений и ответственности или изменения содержания существующих обязанностей, запретов, ограничений и ответственности</w:t>
            </w:r>
          </w:p>
        </w:tc>
        <w:tc>
          <w:tcPr>
            <w:tcW w:w="794" w:type="dxa"/>
          </w:tcPr>
          <w:p w:rsidR="008A38E1" w:rsidRDefault="008A38E1">
            <w:pPr>
              <w:pStyle w:val="ConsPlusNormal"/>
              <w:jc w:val="center"/>
            </w:pPr>
            <w:r>
              <w:t>10.3.</w:t>
            </w:r>
          </w:p>
        </w:tc>
        <w:tc>
          <w:tcPr>
            <w:tcW w:w="2268" w:type="dxa"/>
          </w:tcPr>
          <w:p w:rsidR="008A38E1" w:rsidRDefault="008A38E1">
            <w:pPr>
              <w:pStyle w:val="ConsPlusNormal"/>
              <w:jc w:val="center"/>
            </w:pPr>
            <w:r>
              <w:t>Порядок организации исполнения обязанностей, запретов, ограничений и ответственности</w:t>
            </w:r>
          </w:p>
        </w:tc>
      </w:tr>
      <w:tr w:rsidR="008A38E1">
        <w:tc>
          <w:tcPr>
            <w:tcW w:w="2211" w:type="dxa"/>
            <w:gridSpan w:val="2"/>
          </w:tcPr>
          <w:p w:rsidR="008A38E1" w:rsidRDefault="008A38E1">
            <w:pPr>
              <w:pStyle w:val="ConsPlusNormal"/>
            </w:pPr>
          </w:p>
        </w:tc>
        <w:tc>
          <w:tcPr>
            <w:tcW w:w="3515" w:type="dxa"/>
            <w:gridSpan w:val="2"/>
          </w:tcPr>
          <w:p w:rsidR="008A38E1" w:rsidRDefault="008A38E1">
            <w:pPr>
              <w:pStyle w:val="ConsPlusNormal"/>
            </w:pPr>
          </w:p>
        </w:tc>
        <w:tc>
          <w:tcPr>
            <w:tcW w:w="3062" w:type="dxa"/>
            <w:gridSpan w:val="2"/>
          </w:tcPr>
          <w:p w:rsidR="008A38E1" w:rsidRDefault="008A38E1">
            <w:pPr>
              <w:pStyle w:val="ConsPlusNormal"/>
            </w:pPr>
          </w:p>
        </w:tc>
      </w:tr>
    </w:tbl>
    <w:p w:rsidR="008A38E1" w:rsidRDefault="008A38E1">
      <w:pPr>
        <w:pStyle w:val="ConsPlusNormal"/>
        <w:jc w:val="both"/>
      </w:pPr>
    </w:p>
    <w:p w:rsidR="008A38E1" w:rsidRDefault="008A38E1">
      <w:pPr>
        <w:pStyle w:val="ConsPlusNormal"/>
        <w:jc w:val="center"/>
        <w:outlineLvl w:val="2"/>
      </w:pPr>
      <w:r>
        <w:t>11. Оценка расходов и доходов субъектов предпринимательской</w:t>
      </w:r>
    </w:p>
    <w:p w:rsidR="008A38E1" w:rsidRDefault="008A38E1">
      <w:pPr>
        <w:pStyle w:val="ConsPlusNormal"/>
        <w:jc w:val="center"/>
      </w:pPr>
      <w:r>
        <w:t>и инвестиционной деятельности, связанных с необходимостью</w:t>
      </w:r>
    </w:p>
    <w:p w:rsidR="008A38E1" w:rsidRDefault="008A38E1">
      <w:pPr>
        <w:pStyle w:val="ConsPlusNormal"/>
        <w:jc w:val="center"/>
      </w:pPr>
      <w:r>
        <w:t>соблюдения установленных обязанностей либо изменением</w:t>
      </w:r>
    </w:p>
    <w:p w:rsidR="008A38E1" w:rsidRDefault="008A38E1">
      <w:pPr>
        <w:pStyle w:val="ConsPlusNormal"/>
        <w:jc w:val="center"/>
      </w:pPr>
      <w:r>
        <w:t>содержания таких обязанностей, а также связанных с введением</w:t>
      </w:r>
    </w:p>
    <w:p w:rsidR="008A38E1" w:rsidRDefault="008A38E1">
      <w:pPr>
        <w:pStyle w:val="ConsPlusNormal"/>
        <w:jc w:val="center"/>
      </w:pPr>
      <w:r>
        <w:t>или изменением ответственности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528"/>
        <w:gridCol w:w="794"/>
        <w:gridCol w:w="3118"/>
        <w:gridCol w:w="737"/>
        <w:gridCol w:w="1928"/>
      </w:tblGrid>
      <w:tr w:rsidR="008A38E1">
        <w:tc>
          <w:tcPr>
            <w:tcW w:w="680" w:type="dxa"/>
          </w:tcPr>
          <w:p w:rsidR="008A38E1" w:rsidRDefault="008A38E1">
            <w:pPr>
              <w:pStyle w:val="ConsPlusNormal"/>
              <w:jc w:val="center"/>
            </w:pPr>
            <w:r>
              <w:t>11.1.</w:t>
            </w:r>
          </w:p>
        </w:tc>
        <w:tc>
          <w:tcPr>
            <w:tcW w:w="1528" w:type="dxa"/>
          </w:tcPr>
          <w:p w:rsidR="008A38E1" w:rsidRDefault="008A38E1">
            <w:pPr>
              <w:pStyle w:val="ConsPlusNormal"/>
              <w:jc w:val="center"/>
            </w:pPr>
            <w:r>
              <w:t>Группа участников отношений</w:t>
            </w:r>
          </w:p>
        </w:tc>
        <w:tc>
          <w:tcPr>
            <w:tcW w:w="794" w:type="dxa"/>
          </w:tcPr>
          <w:p w:rsidR="008A38E1" w:rsidRDefault="008A38E1">
            <w:pPr>
              <w:pStyle w:val="ConsPlusNormal"/>
              <w:jc w:val="center"/>
            </w:pPr>
            <w:r>
              <w:t>11.2.</w:t>
            </w:r>
          </w:p>
        </w:tc>
        <w:tc>
          <w:tcPr>
            <w:tcW w:w="3118" w:type="dxa"/>
          </w:tcPr>
          <w:p w:rsidR="008A38E1" w:rsidRDefault="008A38E1">
            <w:pPr>
              <w:pStyle w:val="ConsPlusNormal"/>
              <w:jc w:val="center"/>
            </w:pPr>
            <w:r>
              <w:t>Описание новых или изменение содержания существующих обязанностей и ответственности</w:t>
            </w:r>
          </w:p>
        </w:tc>
        <w:tc>
          <w:tcPr>
            <w:tcW w:w="737" w:type="dxa"/>
          </w:tcPr>
          <w:p w:rsidR="008A38E1" w:rsidRDefault="008A38E1">
            <w:pPr>
              <w:pStyle w:val="ConsPlusNormal"/>
              <w:jc w:val="center"/>
            </w:pPr>
            <w:r>
              <w:t>11.3.</w:t>
            </w:r>
          </w:p>
        </w:tc>
        <w:tc>
          <w:tcPr>
            <w:tcW w:w="1928" w:type="dxa"/>
          </w:tcPr>
          <w:p w:rsidR="008A38E1" w:rsidRDefault="008A38E1">
            <w:pPr>
              <w:pStyle w:val="ConsPlusNormal"/>
              <w:jc w:val="center"/>
            </w:pPr>
            <w:r>
              <w:t>Описание и оценка видов расходов и доходов</w:t>
            </w:r>
          </w:p>
        </w:tc>
      </w:tr>
      <w:tr w:rsidR="008A38E1">
        <w:tc>
          <w:tcPr>
            <w:tcW w:w="680" w:type="dxa"/>
          </w:tcPr>
          <w:p w:rsidR="008A38E1" w:rsidRDefault="008A38E1">
            <w:pPr>
              <w:pStyle w:val="ConsPlusNormal"/>
            </w:pPr>
          </w:p>
        </w:tc>
        <w:tc>
          <w:tcPr>
            <w:tcW w:w="1528" w:type="dxa"/>
          </w:tcPr>
          <w:p w:rsidR="008A38E1" w:rsidRDefault="008A38E1">
            <w:pPr>
              <w:pStyle w:val="ConsPlusNormal"/>
            </w:pPr>
          </w:p>
        </w:tc>
        <w:tc>
          <w:tcPr>
            <w:tcW w:w="794" w:type="dxa"/>
          </w:tcPr>
          <w:p w:rsidR="008A38E1" w:rsidRDefault="008A38E1">
            <w:pPr>
              <w:pStyle w:val="ConsPlusNormal"/>
            </w:pPr>
          </w:p>
        </w:tc>
        <w:tc>
          <w:tcPr>
            <w:tcW w:w="3118" w:type="dxa"/>
          </w:tcPr>
          <w:p w:rsidR="008A38E1" w:rsidRDefault="008A38E1">
            <w:pPr>
              <w:pStyle w:val="ConsPlusNormal"/>
            </w:pPr>
          </w:p>
        </w:tc>
        <w:tc>
          <w:tcPr>
            <w:tcW w:w="737" w:type="dxa"/>
          </w:tcPr>
          <w:p w:rsidR="008A38E1" w:rsidRDefault="008A38E1">
            <w:pPr>
              <w:pStyle w:val="ConsPlusNormal"/>
            </w:pPr>
          </w:p>
        </w:tc>
        <w:tc>
          <w:tcPr>
            <w:tcW w:w="1928" w:type="dxa"/>
          </w:tcPr>
          <w:p w:rsidR="008A38E1" w:rsidRDefault="008A38E1">
            <w:pPr>
              <w:pStyle w:val="ConsPlusNormal"/>
            </w:pPr>
          </w:p>
        </w:tc>
      </w:tr>
      <w:tr w:rsidR="008A38E1">
        <w:tc>
          <w:tcPr>
            <w:tcW w:w="680" w:type="dxa"/>
          </w:tcPr>
          <w:p w:rsidR="008A38E1" w:rsidRDefault="008A38E1">
            <w:pPr>
              <w:pStyle w:val="ConsPlusNormal"/>
              <w:jc w:val="center"/>
            </w:pPr>
            <w:r>
              <w:t>11.4.</w:t>
            </w:r>
          </w:p>
        </w:tc>
        <w:tc>
          <w:tcPr>
            <w:tcW w:w="8105" w:type="dxa"/>
            <w:gridSpan w:val="5"/>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________________________________________________</w:t>
            </w:r>
          </w:p>
        </w:tc>
      </w:tr>
    </w:tbl>
    <w:p w:rsidR="008A38E1" w:rsidRDefault="008A38E1">
      <w:pPr>
        <w:pStyle w:val="ConsPlusNormal"/>
        <w:jc w:val="both"/>
      </w:pPr>
    </w:p>
    <w:p w:rsidR="008A38E1" w:rsidRDefault="008A38E1">
      <w:pPr>
        <w:pStyle w:val="ConsPlusNormal"/>
        <w:jc w:val="center"/>
        <w:outlineLvl w:val="2"/>
      </w:pPr>
      <w:r>
        <w:t>12. Информация об отмене обязанностей, запретов или</w:t>
      </w:r>
    </w:p>
    <w:p w:rsidR="008A38E1" w:rsidRDefault="008A38E1">
      <w:pPr>
        <w:pStyle w:val="ConsPlusNormal"/>
        <w:jc w:val="center"/>
      </w:pPr>
      <w:r>
        <w:t>ограничений для субъектов предпринимательской</w:t>
      </w:r>
    </w:p>
    <w:p w:rsidR="008A38E1" w:rsidRDefault="008A38E1">
      <w:pPr>
        <w:pStyle w:val="ConsPlusNormal"/>
        <w:jc w:val="center"/>
      </w:pPr>
      <w:r>
        <w:t>и инвестиционной деятельности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21"/>
        <w:gridCol w:w="737"/>
        <w:gridCol w:w="4592"/>
      </w:tblGrid>
      <w:tr w:rsidR="008A38E1">
        <w:tc>
          <w:tcPr>
            <w:tcW w:w="737" w:type="dxa"/>
          </w:tcPr>
          <w:p w:rsidR="008A38E1" w:rsidRDefault="008A38E1">
            <w:pPr>
              <w:pStyle w:val="ConsPlusNormal"/>
              <w:jc w:val="center"/>
            </w:pPr>
            <w:r>
              <w:t>12.1.</w:t>
            </w:r>
          </w:p>
        </w:tc>
        <w:tc>
          <w:tcPr>
            <w:tcW w:w="2721" w:type="dxa"/>
          </w:tcPr>
          <w:p w:rsidR="008A38E1" w:rsidRDefault="008A38E1">
            <w:pPr>
              <w:pStyle w:val="ConsPlusNormal"/>
              <w:jc w:val="center"/>
            </w:pPr>
            <w:r>
              <w:t>Описание отменяемых обязанностей, запретов или ограничений</w:t>
            </w:r>
          </w:p>
        </w:tc>
        <w:tc>
          <w:tcPr>
            <w:tcW w:w="737" w:type="dxa"/>
          </w:tcPr>
          <w:p w:rsidR="008A38E1" w:rsidRDefault="008A38E1">
            <w:pPr>
              <w:pStyle w:val="ConsPlusNormal"/>
              <w:jc w:val="center"/>
            </w:pPr>
            <w:r>
              <w:t>12.2.</w:t>
            </w:r>
          </w:p>
        </w:tc>
        <w:tc>
          <w:tcPr>
            <w:tcW w:w="4592" w:type="dxa"/>
          </w:tcPr>
          <w:p w:rsidR="008A38E1" w:rsidRDefault="008A38E1">
            <w:pPr>
              <w:pStyle w:val="ConsPlusNormal"/>
              <w:jc w:val="center"/>
            </w:pPr>
            <w:r>
              <w:t>Описание и оценка затрат на выполнение отменяемых обязанностей, запретов или ограничений</w:t>
            </w:r>
          </w:p>
        </w:tc>
      </w:tr>
      <w:tr w:rsidR="008A38E1">
        <w:tc>
          <w:tcPr>
            <w:tcW w:w="3458" w:type="dxa"/>
            <w:gridSpan w:val="2"/>
          </w:tcPr>
          <w:p w:rsidR="008A38E1" w:rsidRDefault="008A38E1">
            <w:pPr>
              <w:pStyle w:val="ConsPlusNormal"/>
            </w:pPr>
          </w:p>
        </w:tc>
        <w:tc>
          <w:tcPr>
            <w:tcW w:w="5329" w:type="dxa"/>
            <w:gridSpan w:val="2"/>
          </w:tcPr>
          <w:p w:rsidR="008A38E1" w:rsidRDefault="008A38E1">
            <w:pPr>
              <w:pStyle w:val="ConsPlusNormal"/>
            </w:pPr>
          </w:p>
        </w:tc>
      </w:tr>
      <w:tr w:rsidR="008A38E1">
        <w:tc>
          <w:tcPr>
            <w:tcW w:w="737" w:type="dxa"/>
          </w:tcPr>
          <w:p w:rsidR="008A38E1" w:rsidRDefault="008A38E1">
            <w:pPr>
              <w:pStyle w:val="ConsPlusNormal"/>
              <w:jc w:val="center"/>
            </w:pPr>
            <w:r>
              <w:t>12.3.</w:t>
            </w:r>
          </w:p>
        </w:tc>
        <w:tc>
          <w:tcPr>
            <w:tcW w:w="8050" w:type="dxa"/>
            <w:gridSpan w:val="3"/>
          </w:tcPr>
          <w:p w:rsidR="008A38E1" w:rsidRDefault="008A38E1">
            <w:pPr>
              <w:pStyle w:val="ConsPlusNormal"/>
              <w:jc w:val="center"/>
            </w:pPr>
            <w:r>
              <w:t>Нормативный правовой акт, в котором содержатся отменяемые обязанности, запреты или ограничения:</w:t>
            </w:r>
          </w:p>
          <w:p w:rsidR="008A38E1" w:rsidRDefault="008A38E1">
            <w:pPr>
              <w:pStyle w:val="ConsPlusNormal"/>
              <w:jc w:val="center"/>
            </w:pPr>
            <w:r>
              <w:t>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13. Риски решения проблемы предложенным способом правового</w:t>
      </w:r>
    </w:p>
    <w:p w:rsidR="008A38E1" w:rsidRDefault="008A38E1">
      <w:pPr>
        <w:pStyle w:val="ConsPlusNormal"/>
        <w:jc w:val="center"/>
      </w:pPr>
      <w:r>
        <w:t>регулирования и риски негативных последствий, а также</w:t>
      </w:r>
    </w:p>
    <w:p w:rsidR="008A38E1" w:rsidRDefault="008A38E1">
      <w:pPr>
        <w:pStyle w:val="ConsPlusNormal"/>
        <w:jc w:val="center"/>
      </w:pPr>
      <w:r>
        <w:t>описание методов контроля эффективности избранного способа</w:t>
      </w:r>
    </w:p>
    <w:p w:rsidR="008A38E1" w:rsidRDefault="008A38E1">
      <w:pPr>
        <w:pStyle w:val="ConsPlusNormal"/>
        <w:jc w:val="center"/>
      </w:pPr>
      <w:r>
        <w:t>достижения цели правового регулирования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80"/>
        <w:gridCol w:w="796"/>
        <w:gridCol w:w="1247"/>
        <w:gridCol w:w="680"/>
        <w:gridCol w:w="1531"/>
        <w:gridCol w:w="680"/>
        <w:gridCol w:w="1191"/>
      </w:tblGrid>
      <w:tr w:rsidR="008A38E1">
        <w:tc>
          <w:tcPr>
            <w:tcW w:w="737" w:type="dxa"/>
          </w:tcPr>
          <w:p w:rsidR="008A38E1" w:rsidRDefault="008A38E1">
            <w:pPr>
              <w:pStyle w:val="ConsPlusNormal"/>
              <w:jc w:val="center"/>
            </w:pPr>
            <w:r>
              <w:t>13.1.</w:t>
            </w:r>
          </w:p>
        </w:tc>
        <w:tc>
          <w:tcPr>
            <w:tcW w:w="1980" w:type="dxa"/>
          </w:tcPr>
          <w:p w:rsidR="008A38E1" w:rsidRDefault="008A38E1">
            <w:pPr>
              <w:pStyle w:val="ConsPlusNormal"/>
              <w:jc w:val="center"/>
            </w:pPr>
            <w:r>
              <w:t>Риски решения проблемы предложенным способом правового регулирования и риски негативных последствий</w:t>
            </w:r>
          </w:p>
        </w:tc>
        <w:tc>
          <w:tcPr>
            <w:tcW w:w="796" w:type="dxa"/>
          </w:tcPr>
          <w:p w:rsidR="008A38E1" w:rsidRDefault="008A38E1">
            <w:pPr>
              <w:pStyle w:val="ConsPlusNormal"/>
              <w:jc w:val="center"/>
            </w:pPr>
            <w:r>
              <w:t>13.2.</w:t>
            </w:r>
          </w:p>
        </w:tc>
        <w:tc>
          <w:tcPr>
            <w:tcW w:w="1247" w:type="dxa"/>
          </w:tcPr>
          <w:p w:rsidR="008A38E1" w:rsidRDefault="008A38E1">
            <w:pPr>
              <w:pStyle w:val="ConsPlusNormal"/>
              <w:jc w:val="center"/>
            </w:pPr>
            <w:r>
              <w:t>Оценки вероятности наступления рисков</w:t>
            </w:r>
          </w:p>
        </w:tc>
        <w:tc>
          <w:tcPr>
            <w:tcW w:w="680" w:type="dxa"/>
          </w:tcPr>
          <w:p w:rsidR="008A38E1" w:rsidRDefault="008A38E1">
            <w:pPr>
              <w:pStyle w:val="ConsPlusNormal"/>
              <w:jc w:val="center"/>
            </w:pPr>
            <w:r>
              <w:t>13.3.</w:t>
            </w:r>
          </w:p>
        </w:tc>
        <w:tc>
          <w:tcPr>
            <w:tcW w:w="1531" w:type="dxa"/>
          </w:tcPr>
          <w:p w:rsidR="008A38E1" w:rsidRDefault="008A38E1">
            <w:pPr>
              <w:pStyle w:val="ConsPlusNormal"/>
              <w:jc w:val="center"/>
            </w:pPr>
            <w:r>
              <w:t>Методы контроля эффективности избранного способа достижения целей</w:t>
            </w:r>
          </w:p>
        </w:tc>
        <w:tc>
          <w:tcPr>
            <w:tcW w:w="680" w:type="dxa"/>
          </w:tcPr>
          <w:p w:rsidR="008A38E1" w:rsidRDefault="008A38E1">
            <w:pPr>
              <w:pStyle w:val="ConsPlusNormal"/>
              <w:jc w:val="center"/>
            </w:pPr>
            <w:r>
              <w:t>13.4.</w:t>
            </w:r>
          </w:p>
        </w:tc>
        <w:tc>
          <w:tcPr>
            <w:tcW w:w="1191" w:type="dxa"/>
          </w:tcPr>
          <w:p w:rsidR="008A38E1" w:rsidRDefault="008A38E1">
            <w:pPr>
              <w:pStyle w:val="ConsPlusNormal"/>
              <w:jc w:val="center"/>
            </w:pPr>
            <w:r>
              <w:t>Степень контроля рисков</w:t>
            </w:r>
          </w:p>
        </w:tc>
      </w:tr>
      <w:tr w:rsidR="008A38E1">
        <w:tc>
          <w:tcPr>
            <w:tcW w:w="2717" w:type="dxa"/>
            <w:gridSpan w:val="2"/>
          </w:tcPr>
          <w:p w:rsidR="008A38E1" w:rsidRDefault="008A38E1">
            <w:pPr>
              <w:pStyle w:val="ConsPlusNormal"/>
              <w:jc w:val="center"/>
            </w:pPr>
            <w:r>
              <w:t>(Риск 1)</w:t>
            </w:r>
          </w:p>
        </w:tc>
        <w:tc>
          <w:tcPr>
            <w:tcW w:w="2043" w:type="dxa"/>
            <w:gridSpan w:val="2"/>
          </w:tcPr>
          <w:p w:rsidR="008A38E1" w:rsidRDefault="008A38E1">
            <w:pPr>
              <w:pStyle w:val="ConsPlusNormal"/>
            </w:pPr>
          </w:p>
        </w:tc>
        <w:tc>
          <w:tcPr>
            <w:tcW w:w="2211" w:type="dxa"/>
            <w:gridSpan w:val="2"/>
          </w:tcPr>
          <w:p w:rsidR="008A38E1" w:rsidRDefault="008A38E1">
            <w:pPr>
              <w:pStyle w:val="ConsPlusNormal"/>
            </w:pPr>
          </w:p>
        </w:tc>
        <w:tc>
          <w:tcPr>
            <w:tcW w:w="1871" w:type="dxa"/>
            <w:gridSpan w:val="2"/>
          </w:tcPr>
          <w:p w:rsidR="008A38E1" w:rsidRDefault="008A38E1">
            <w:pPr>
              <w:pStyle w:val="ConsPlusNormal"/>
            </w:pPr>
          </w:p>
        </w:tc>
      </w:tr>
      <w:tr w:rsidR="008A38E1">
        <w:tc>
          <w:tcPr>
            <w:tcW w:w="2717" w:type="dxa"/>
            <w:gridSpan w:val="2"/>
          </w:tcPr>
          <w:p w:rsidR="008A38E1" w:rsidRDefault="008A38E1">
            <w:pPr>
              <w:pStyle w:val="ConsPlusNormal"/>
              <w:jc w:val="center"/>
            </w:pPr>
            <w:r>
              <w:t>(Риск 2)</w:t>
            </w:r>
          </w:p>
        </w:tc>
        <w:tc>
          <w:tcPr>
            <w:tcW w:w="2043" w:type="dxa"/>
            <w:gridSpan w:val="2"/>
          </w:tcPr>
          <w:p w:rsidR="008A38E1" w:rsidRDefault="008A38E1">
            <w:pPr>
              <w:pStyle w:val="ConsPlusNormal"/>
            </w:pPr>
          </w:p>
        </w:tc>
        <w:tc>
          <w:tcPr>
            <w:tcW w:w="2211" w:type="dxa"/>
            <w:gridSpan w:val="2"/>
          </w:tcPr>
          <w:p w:rsidR="008A38E1" w:rsidRDefault="008A38E1">
            <w:pPr>
              <w:pStyle w:val="ConsPlusNormal"/>
            </w:pPr>
          </w:p>
        </w:tc>
        <w:tc>
          <w:tcPr>
            <w:tcW w:w="1871" w:type="dxa"/>
            <w:gridSpan w:val="2"/>
          </w:tcPr>
          <w:p w:rsidR="008A38E1" w:rsidRDefault="008A38E1">
            <w:pPr>
              <w:pStyle w:val="ConsPlusNormal"/>
            </w:pPr>
          </w:p>
        </w:tc>
      </w:tr>
      <w:tr w:rsidR="008A38E1">
        <w:tc>
          <w:tcPr>
            <w:tcW w:w="2717" w:type="dxa"/>
            <w:gridSpan w:val="2"/>
          </w:tcPr>
          <w:p w:rsidR="008A38E1" w:rsidRDefault="008A38E1">
            <w:pPr>
              <w:pStyle w:val="ConsPlusNormal"/>
              <w:jc w:val="center"/>
            </w:pPr>
            <w:r>
              <w:t>...</w:t>
            </w:r>
          </w:p>
        </w:tc>
        <w:tc>
          <w:tcPr>
            <w:tcW w:w="2043" w:type="dxa"/>
            <w:gridSpan w:val="2"/>
          </w:tcPr>
          <w:p w:rsidR="008A38E1" w:rsidRDefault="008A38E1">
            <w:pPr>
              <w:pStyle w:val="ConsPlusNormal"/>
            </w:pPr>
          </w:p>
        </w:tc>
        <w:tc>
          <w:tcPr>
            <w:tcW w:w="2211" w:type="dxa"/>
            <w:gridSpan w:val="2"/>
          </w:tcPr>
          <w:p w:rsidR="008A38E1" w:rsidRDefault="008A38E1">
            <w:pPr>
              <w:pStyle w:val="ConsPlusNormal"/>
            </w:pPr>
          </w:p>
        </w:tc>
        <w:tc>
          <w:tcPr>
            <w:tcW w:w="1871" w:type="dxa"/>
            <w:gridSpan w:val="2"/>
          </w:tcPr>
          <w:p w:rsidR="008A38E1" w:rsidRDefault="008A38E1">
            <w:pPr>
              <w:pStyle w:val="ConsPlusNormal"/>
            </w:pPr>
          </w:p>
        </w:tc>
      </w:tr>
      <w:tr w:rsidR="008A38E1">
        <w:tc>
          <w:tcPr>
            <w:tcW w:w="737" w:type="dxa"/>
          </w:tcPr>
          <w:p w:rsidR="008A38E1" w:rsidRDefault="008A38E1">
            <w:pPr>
              <w:pStyle w:val="ConsPlusNormal"/>
              <w:jc w:val="center"/>
            </w:pPr>
            <w:r>
              <w:t>13.5.</w:t>
            </w:r>
          </w:p>
        </w:tc>
        <w:tc>
          <w:tcPr>
            <w:tcW w:w="8105" w:type="dxa"/>
            <w:gridSpan w:val="7"/>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w:t>
            </w:r>
          </w:p>
        </w:tc>
      </w:tr>
    </w:tbl>
    <w:p w:rsidR="008A38E1" w:rsidRDefault="008A38E1">
      <w:pPr>
        <w:pStyle w:val="ConsPlusNormal"/>
        <w:jc w:val="both"/>
      </w:pPr>
    </w:p>
    <w:p w:rsidR="008A38E1" w:rsidRDefault="008A38E1">
      <w:pPr>
        <w:pStyle w:val="ConsPlusNormal"/>
        <w:jc w:val="center"/>
        <w:outlineLvl w:val="2"/>
      </w:pPr>
      <w:r>
        <w:t>14. Необходимые для достижения заявленных целей правового</w:t>
      </w:r>
    </w:p>
    <w:p w:rsidR="008A38E1" w:rsidRDefault="008A38E1">
      <w:pPr>
        <w:pStyle w:val="ConsPlusNormal"/>
        <w:jc w:val="center"/>
      </w:pPr>
      <w:r>
        <w:t>регулирования организационно-технические, методологические,</w:t>
      </w:r>
    </w:p>
    <w:p w:rsidR="008A38E1" w:rsidRDefault="008A38E1">
      <w:pPr>
        <w:pStyle w:val="ConsPlusNormal"/>
        <w:jc w:val="center"/>
      </w:pPr>
      <w:r>
        <w:t>информационные и иные мероприятия</w:t>
      </w:r>
    </w:p>
    <w:p w:rsidR="008A38E1" w:rsidRDefault="008A38E1">
      <w:pPr>
        <w:pStyle w:val="ConsPlusNormal"/>
        <w:jc w:val="both"/>
      </w:pPr>
    </w:p>
    <w:p w:rsidR="008A38E1" w:rsidRDefault="008A38E1">
      <w:pPr>
        <w:sectPr w:rsidR="008A38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01"/>
        <w:gridCol w:w="737"/>
        <w:gridCol w:w="1531"/>
        <w:gridCol w:w="680"/>
        <w:gridCol w:w="1587"/>
        <w:gridCol w:w="680"/>
        <w:gridCol w:w="1324"/>
        <w:gridCol w:w="680"/>
        <w:gridCol w:w="1531"/>
      </w:tblGrid>
      <w:tr w:rsidR="008A38E1">
        <w:tc>
          <w:tcPr>
            <w:tcW w:w="680" w:type="dxa"/>
          </w:tcPr>
          <w:p w:rsidR="008A38E1" w:rsidRDefault="008A38E1">
            <w:pPr>
              <w:pStyle w:val="ConsPlusNormal"/>
              <w:jc w:val="center"/>
            </w:pPr>
            <w:r>
              <w:lastRenderedPageBreak/>
              <w:t>14.1.</w:t>
            </w:r>
          </w:p>
        </w:tc>
        <w:tc>
          <w:tcPr>
            <w:tcW w:w="1701" w:type="dxa"/>
          </w:tcPr>
          <w:p w:rsidR="008A38E1" w:rsidRDefault="008A38E1">
            <w:pPr>
              <w:pStyle w:val="ConsPlusNormal"/>
              <w:jc w:val="center"/>
            </w:pPr>
            <w:r>
              <w:t>Мероприятия, необходимые для достижения целей правового регулирования</w:t>
            </w:r>
          </w:p>
        </w:tc>
        <w:tc>
          <w:tcPr>
            <w:tcW w:w="737" w:type="dxa"/>
          </w:tcPr>
          <w:p w:rsidR="008A38E1" w:rsidRDefault="008A38E1">
            <w:pPr>
              <w:pStyle w:val="ConsPlusNormal"/>
              <w:jc w:val="center"/>
            </w:pPr>
            <w:r>
              <w:t>14.2.</w:t>
            </w:r>
          </w:p>
        </w:tc>
        <w:tc>
          <w:tcPr>
            <w:tcW w:w="1531" w:type="dxa"/>
          </w:tcPr>
          <w:p w:rsidR="008A38E1" w:rsidRDefault="008A38E1">
            <w:pPr>
              <w:pStyle w:val="ConsPlusNormal"/>
              <w:jc w:val="center"/>
            </w:pPr>
            <w:r>
              <w:t>Сроки мероприятий</w:t>
            </w:r>
          </w:p>
        </w:tc>
        <w:tc>
          <w:tcPr>
            <w:tcW w:w="680" w:type="dxa"/>
          </w:tcPr>
          <w:p w:rsidR="008A38E1" w:rsidRDefault="008A38E1">
            <w:pPr>
              <w:pStyle w:val="ConsPlusNormal"/>
              <w:jc w:val="center"/>
            </w:pPr>
            <w:r>
              <w:t>14.3.</w:t>
            </w:r>
          </w:p>
        </w:tc>
        <w:tc>
          <w:tcPr>
            <w:tcW w:w="1587" w:type="dxa"/>
          </w:tcPr>
          <w:p w:rsidR="008A38E1" w:rsidRDefault="008A38E1">
            <w:pPr>
              <w:pStyle w:val="ConsPlusNormal"/>
              <w:jc w:val="center"/>
            </w:pPr>
            <w:r>
              <w:t>Описание ожидаемого результата</w:t>
            </w:r>
          </w:p>
        </w:tc>
        <w:tc>
          <w:tcPr>
            <w:tcW w:w="680" w:type="dxa"/>
          </w:tcPr>
          <w:p w:rsidR="008A38E1" w:rsidRDefault="008A38E1">
            <w:pPr>
              <w:pStyle w:val="ConsPlusNormal"/>
              <w:jc w:val="center"/>
            </w:pPr>
            <w:r>
              <w:t>14.4.</w:t>
            </w:r>
          </w:p>
        </w:tc>
        <w:tc>
          <w:tcPr>
            <w:tcW w:w="1324" w:type="dxa"/>
          </w:tcPr>
          <w:p w:rsidR="008A38E1" w:rsidRDefault="008A38E1">
            <w:pPr>
              <w:pStyle w:val="ConsPlusNormal"/>
              <w:jc w:val="center"/>
            </w:pPr>
            <w:r>
              <w:t>Объем финансирования</w:t>
            </w:r>
          </w:p>
        </w:tc>
        <w:tc>
          <w:tcPr>
            <w:tcW w:w="680" w:type="dxa"/>
          </w:tcPr>
          <w:p w:rsidR="008A38E1" w:rsidRDefault="008A38E1">
            <w:pPr>
              <w:pStyle w:val="ConsPlusNormal"/>
              <w:jc w:val="center"/>
            </w:pPr>
            <w:r>
              <w:t>14.5.</w:t>
            </w:r>
          </w:p>
        </w:tc>
        <w:tc>
          <w:tcPr>
            <w:tcW w:w="1531" w:type="dxa"/>
          </w:tcPr>
          <w:p w:rsidR="008A38E1" w:rsidRDefault="008A38E1">
            <w:pPr>
              <w:pStyle w:val="ConsPlusNormal"/>
              <w:jc w:val="center"/>
            </w:pPr>
            <w:r>
              <w:t>Источники финансирования</w:t>
            </w:r>
          </w:p>
        </w:tc>
      </w:tr>
      <w:tr w:rsidR="008A38E1">
        <w:tc>
          <w:tcPr>
            <w:tcW w:w="2381" w:type="dxa"/>
            <w:gridSpan w:val="2"/>
          </w:tcPr>
          <w:p w:rsidR="008A38E1" w:rsidRDefault="008A38E1">
            <w:pPr>
              <w:pStyle w:val="ConsPlusNormal"/>
              <w:jc w:val="center"/>
            </w:pPr>
            <w:r>
              <w:t>(Мероприятие 1)</w:t>
            </w:r>
          </w:p>
        </w:tc>
        <w:tc>
          <w:tcPr>
            <w:tcW w:w="2268" w:type="dxa"/>
            <w:gridSpan w:val="2"/>
          </w:tcPr>
          <w:p w:rsidR="008A38E1" w:rsidRDefault="008A38E1">
            <w:pPr>
              <w:pStyle w:val="ConsPlusNormal"/>
            </w:pPr>
          </w:p>
        </w:tc>
        <w:tc>
          <w:tcPr>
            <w:tcW w:w="2267" w:type="dxa"/>
            <w:gridSpan w:val="2"/>
          </w:tcPr>
          <w:p w:rsidR="008A38E1" w:rsidRDefault="008A38E1">
            <w:pPr>
              <w:pStyle w:val="ConsPlusNormal"/>
            </w:pPr>
          </w:p>
        </w:tc>
        <w:tc>
          <w:tcPr>
            <w:tcW w:w="2004" w:type="dxa"/>
            <w:gridSpan w:val="2"/>
          </w:tcPr>
          <w:p w:rsidR="008A38E1" w:rsidRDefault="008A38E1">
            <w:pPr>
              <w:pStyle w:val="ConsPlusNormal"/>
            </w:pPr>
          </w:p>
        </w:tc>
        <w:tc>
          <w:tcPr>
            <w:tcW w:w="2211" w:type="dxa"/>
            <w:gridSpan w:val="2"/>
          </w:tcPr>
          <w:p w:rsidR="008A38E1" w:rsidRDefault="008A38E1">
            <w:pPr>
              <w:pStyle w:val="ConsPlusNormal"/>
            </w:pPr>
          </w:p>
        </w:tc>
      </w:tr>
      <w:tr w:rsidR="008A38E1">
        <w:tc>
          <w:tcPr>
            <w:tcW w:w="2381" w:type="dxa"/>
            <w:gridSpan w:val="2"/>
          </w:tcPr>
          <w:p w:rsidR="008A38E1" w:rsidRDefault="008A38E1">
            <w:pPr>
              <w:pStyle w:val="ConsPlusNormal"/>
              <w:jc w:val="center"/>
            </w:pPr>
            <w:r>
              <w:t>(Мероприятие 2)</w:t>
            </w:r>
          </w:p>
        </w:tc>
        <w:tc>
          <w:tcPr>
            <w:tcW w:w="2268" w:type="dxa"/>
            <w:gridSpan w:val="2"/>
          </w:tcPr>
          <w:p w:rsidR="008A38E1" w:rsidRDefault="008A38E1">
            <w:pPr>
              <w:pStyle w:val="ConsPlusNormal"/>
            </w:pPr>
          </w:p>
        </w:tc>
        <w:tc>
          <w:tcPr>
            <w:tcW w:w="2267" w:type="dxa"/>
            <w:gridSpan w:val="2"/>
          </w:tcPr>
          <w:p w:rsidR="008A38E1" w:rsidRDefault="008A38E1">
            <w:pPr>
              <w:pStyle w:val="ConsPlusNormal"/>
            </w:pPr>
          </w:p>
        </w:tc>
        <w:tc>
          <w:tcPr>
            <w:tcW w:w="2004" w:type="dxa"/>
            <w:gridSpan w:val="2"/>
          </w:tcPr>
          <w:p w:rsidR="008A38E1" w:rsidRDefault="008A38E1">
            <w:pPr>
              <w:pStyle w:val="ConsPlusNormal"/>
            </w:pPr>
          </w:p>
        </w:tc>
        <w:tc>
          <w:tcPr>
            <w:tcW w:w="2211" w:type="dxa"/>
            <w:gridSpan w:val="2"/>
          </w:tcPr>
          <w:p w:rsidR="008A38E1" w:rsidRDefault="008A38E1">
            <w:pPr>
              <w:pStyle w:val="ConsPlusNormal"/>
            </w:pPr>
          </w:p>
        </w:tc>
      </w:tr>
      <w:tr w:rsidR="008A38E1">
        <w:tc>
          <w:tcPr>
            <w:tcW w:w="2381" w:type="dxa"/>
            <w:gridSpan w:val="2"/>
          </w:tcPr>
          <w:p w:rsidR="008A38E1" w:rsidRDefault="008A38E1">
            <w:pPr>
              <w:pStyle w:val="ConsPlusNormal"/>
              <w:jc w:val="center"/>
            </w:pPr>
            <w:r>
              <w:t>...</w:t>
            </w:r>
          </w:p>
        </w:tc>
        <w:tc>
          <w:tcPr>
            <w:tcW w:w="2268" w:type="dxa"/>
            <w:gridSpan w:val="2"/>
          </w:tcPr>
          <w:p w:rsidR="008A38E1" w:rsidRDefault="008A38E1">
            <w:pPr>
              <w:pStyle w:val="ConsPlusNormal"/>
            </w:pPr>
          </w:p>
        </w:tc>
        <w:tc>
          <w:tcPr>
            <w:tcW w:w="2267" w:type="dxa"/>
            <w:gridSpan w:val="2"/>
          </w:tcPr>
          <w:p w:rsidR="008A38E1" w:rsidRDefault="008A38E1">
            <w:pPr>
              <w:pStyle w:val="ConsPlusNormal"/>
            </w:pPr>
          </w:p>
        </w:tc>
        <w:tc>
          <w:tcPr>
            <w:tcW w:w="2004" w:type="dxa"/>
            <w:gridSpan w:val="2"/>
          </w:tcPr>
          <w:p w:rsidR="008A38E1" w:rsidRDefault="008A38E1">
            <w:pPr>
              <w:pStyle w:val="ConsPlusNormal"/>
            </w:pPr>
          </w:p>
        </w:tc>
        <w:tc>
          <w:tcPr>
            <w:tcW w:w="2211" w:type="dxa"/>
            <w:gridSpan w:val="2"/>
          </w:tcPr>
          <w:p w:rsidR="008A38E1" w:rsidRDefault="008A38E1">
            <w:pPr>
              <w:pStyle w:val="ConsPlusNormal"/>
            </w:pPr>
          </w:p>
        </w:tc>
      </w:tr>
      <w:tr w:rsidR="008A38E1">
        <w:tc>
          <w:tcPr>
            <w:tcW w:w="680" w:type="dxa"/>
          </w:tcPr>
          <w:p w:rsidR="008A38E1" w:rsidRDefault="008A38E1">
            <w:pPr>
              <w:pStyle w:val="ConsPlusNormal"/>
              <w:jc w:val="center"/>
            </w:pPr>
            <w:r>
              <w:t>14.6.</w:t>
            </w:r>
          </w:p>
        </w:tc>
        <w:tc>
          <w:tcPr>
            <w:tcW w:w="10451" w:type="dxa"/>
            <w:gridSpan w:val="9"/>
          </w:tcPr>
          <w:p w:rsidR="008A38E1" w:rsidRDefault="008A38E1">
            <w:pPr>
              <w:pStyle w:val="ConsPlusNormal"/>
              <w:jc w:val="center"/>
            </w:pPr>
            <w:r>
              <w:t>Общий объем затрат на необходимые для достижения заявленных целей правового регулирования организационно-технические, методологические, информационные и иные мероприятия: ___________________________ млн. руб.</w:t>
            </w:r>
          </w:p>
        </w:tc>
      </w:tr>
    </w:tbl>
    <w:p w:rsidR="008A38E1" w:rsidRDefault="008A38E1">
      <w:pPr>
        <w:pStyle w:val="ConsPlusNormal"/>
        <w:jc w:val="both"/>
      </w:pPr>
    </w:p>
    <w:p w:rsidR="008A38E1" w:rsidRDefault="008A38E1">
      <w:pPr>
        <w:pStyle w:val="ConsPlusNormal"/>
        <w:jc w:val="center"/>
        <w:outlineLvl w:val="2"/>
      </w:pPr>
      <w:r>
        <w:t>15. Индикативные показатели, программы мониторинга и иные</w:t>
      </w:r>
    </w:p>
    <w:p w:rsidR="008A38E1" w:rsidRDefault="008A38E1">
      <w:pPr>
        <w:pStyle w:val="ConsPlusNormal"/>
        <w:jc w:val="center"/>
      </w:pPr>
      <w:r>
        <w:t>способы (методы) оценки достижения заявленных целей</w:t>
      </w:r>
    </w:p>
    <w:p w:rsidR="008A38E1" w:rsidRDefault="008A38E1">
      <w:pPr>
        <w:pStyle w:val="ConsPlusNormal"/>
        <w:jc w:val="center"/>
      </w:pPr>
      <w:r>
        <w:t>правового регулирования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757"/>
        <w:gridCol w:w="796"/>
        <w:gridCol w:w="1757"/>
        <w:gridCol w:w="691"/>
        <w:gridCol w:w="1757"/>
        <w:gridCol w:w="796"/>
        <w:gridCol w:w="1644"/>
      </w:tblGrid>
      <w:tr w:rsidR="008A38E1">
        <w:tc>
          <w:tcPr>
            <w:tcW w:w="737" w:type="dxa"/>
          </w:tcPr>
          <w:p w:rsidR="008A38E1" w:rsidRDefault="008A38E1">
            <w:pPr>
              <w:pStyle w:val="ConsPlusNormal"/>
              <w:jc w:val="center"/>
            </w:pPr>
            <w:r>
              <w:t>15.1.</w:t>
            </w:r>
          </w:p>
        </w:tc>
        <w:tc>
          <w:tcPr>
            <w:tcW w:w="1757" w:type="dxa"/>
          </w:tcPr>
          <w:p w:rsidR="008A38E1" w:rsidRDefault="008A38E1">
            <w:pPr>
              <w:pStyle w:val="ConsPlusNormal"/>
              <w:jc w:val="center"/>
            </w:pPr>
            <w:r>
              <w:t>Цели предлагаемого правового регулирования</w:t>
            </w:r>
          </w:p>
        </w:tc>
        <w:tc>
          <w:tcPr>
            <w:tcW w:w="796" w:type="dxa"/>
          </w:tcPr>
          <w:p w:rsidR="008A38E1" w:rsidRDefault="008A38E1">
            <w:pPr>
              <w:pStyle w:val="ConsPlusNormal"/>
              <w:jc w:val="center"/>
            </w:pPr>
            <w:r>
              <w:t>15.2.</w:t>
            </w:r>
          </w:p>
        </w:tc>
        <w:tc>
          <w:tcPr>
            <w:tcW w:w="1757" w:type="dxa"/>
          </w:tcPr>
          <w:p w:rsidR="008A38E1" w:rsidRDefault="008A38E1">
            <w:pPr>
              <w:pStyle w:val="ConsPlusNormal"/>
              <w:jc w:val="center"/>
            </w:pPr>
            <w:r>
              <w:t>Индикативные показатели</w:t>
            </w:r>
          </w:p>
        </w:tc>
        <w:tc>
          <w:tcPr>
            <w:tcW w:w="691" w:type="dxa"/>
          </w:tcPr>
          <w:p w:rsidR="008A38E1" w:rsidRDefault="008A38E1">
            <w:pPr>
              <w:pStyle w:val="ConsPlusNormal"/>
              <w:jc w:val="center"/>
            </w:pPr>
            <w:r>
              <w:t>15.3.</w:t>
            </w:r>
          </w:p>
        </w:tc>
        <w:tc>
          <w:tcPr>
            <w:tcW w:w="1757" w:type="dxa"/>
          </w:tcPr>
          <w:p w:rsidR="008A38E1" w:rsidRDefault="008A38E1">
            <w:pPr>
              <w:pStyle w:val="ConsPlusNormal"/>
              <w:jc w:val="center"/>
            </w:pPr>
            <w:r>
              <w:t>Единицы измерения индикативных показателей</w:t>
            </w:r>
          </w:p>
        </w:tc>
        <w:tc>
          <w:tcPr>
            <w:tcW w:w="796" w:type="dxa"/>
          </w:tcPr>
          <w:p w:rsidR="008A38E1" w:rsidRDefault="008A38E1">
            <w:pPr>
              <w:pStyle w:val="ConsPlusNormal"/>
              <w:jc w:val="center"/>
            </w:pPr>
            <w:r>
              <w:t>15.4.</w:t>
            </w:r>
          </w:p>
        </w:tc>
        <w:tc>
          <w:tcPr>
            <w:tcW w:w="1644" w:type="dxa"/>
          </w:tcPr>
          <w:p w:rsidR="008A38E1" w:rsidRDefault="008A38E1">
            <w:pPr>
              <w:pStyle w:val="ConsPlusNormal"/>
              <w:jc w:val="center"/>
            </w:pPr>
            <w:r>
              <w:t>Способы расчета индикативных показателей</w:t>
            </w:r>
          </w:p>
        </w:tc>
      </w:tr>
      <w:tr w:rsidR="008A38E1">
        <w:tc>
          <w:tcPr>
            <w:tcW w:w="2494" w:type="dxa"/>
            <w:gridSpan w:val="2"/>
            <w:vMerge w:val="restart"/>
          </w:tcPr>
          <w:p w:rsidR="008A38E1" w:rsidRDefault="008A38E1">
            <w:pPr>
              <w:pStyle w:val="ConsPlusNormal"/>
              <w:jc w:val="center"/>
            </w:pPr>
            <w:r>
              <w:t>(Цель 1)</w:t>
            </w:r>
          </w:p>
        </w:tc>
        <w:tc>
          <w:tcPr>
            <w:tcW w:w="2553" w:type="dxa"/>
            <w:gridSpan w:val="2"/>
          </w:tcPr>
          <w:p w:rsidR="008A38E1" w:rsidRDefault="008A38E1">
            <w:pPr>
              <w:pStyle w:val="ConsPlusNormal"/>
              <w:jc w:val="center"/>
            </w:pPr>
            <w:r>
              <w:t>(Показатель 1)</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2494" w:type="dxa"/>
            <w:gridSpan w:val="2"/>
            <w:vMerge/>
          </w:tcPr>
          <w:p w:rsidR="008A38E1" w:rsidRDefault="008A38E1"/>
        </w:tc>
        <w:tc>
          <w:tcPr>
            <w:tcW w:w="2553" w:type="dxa"/>
            <w:gridSpan w:val="2"/>
          </w:tcPr>
          <w:p w:rsidR="008A38E1" w:rsidRDefault="008A38E1">
            <w:pPr>
              <w:pStyle w:val="ConsPlusNormal"/>
              <w:jc w:val="center"/>
            </w:pPr>
            <w:r>
              <w:t>(Показатель 2)</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2494" w:type="dxa"/>
            <w:gridSpan w:val="2"/>
            <w:vMerge/>
          </w:tcPr>
          <w:p w:rsidR="008A38E1" w:rsidRDefault="008A38E1"/>
        </w:tc>
        <w:tc>
          <w:tcPr>
            <w:tcW w:w="2553" w:type="dxa"/>
            <w:gridSpan w:val="2"/>
          </w:tcPr>
          <w:p w:rsidR="008A38E1" w:rsidRDefault="008A38E1">
            <w:pPr>
              <w:pStyle w:val="ConsPlusNormal"/>
              <w:jc w:val="center"/>
            </w:pPr>
            <w:r>
              <w:t>...</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2494" w:type="dxa"/>
            <w:gridSpan w:val="2"/>
            <w:vMerge w:val="restart"/>
          </w:tcPr>
          <w:p w:rsidR="008A38E1" w:rsidRDefault="008A38E1">
            <w:pPr>
              <w:pStyle w:val="ConsPlusNormal"/>
              <w:jc w:val="center"/>
            </w:pPr>
            <w:r>
              <w:t>(Цель 1)</w:t>
            </w:r>
          </w:p>
        </w:tc>
        <w:tc>
          <w:tcPr>
            <w:tcW w:w="2553" w:type="dxa"/>
            <w:gridSpan w:val="2"/>
          </w:tcPr>
          <w:p w:rsidR="008A38E1" w:rsidRDefault="008A38E1">
            <w:pPr>
              <w:pStyle w:val="ConsPlusNormal"/>
              <w:jc w:val="center"/>
            </w:pPr>
            <w:r>
              <w:t>(Показатель 1)</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2494" w:type="dxa"/>
            <w:gridSpan w:val="2"/>
            <w:vMerge/>
          </w:tcPr>
          <w:p w:rsidR="008A38E1" w:rsidRDefault="008A38E1"/>
        </w:tc>
        <w:tc>
          <w:tcPr>
            <w:tcW w:w="2553" w:type="dxa"/>
            <w:gridSpan w:val="2"/>
          </w:tcPr>
          <w:p w:rsidR="008A38E1" w:rsidRDefault="008A38E1">
            <w:pPr>
              <w:pStyle w:val="ConsPlusNormal"/>
              <w:jc w:val="center"/>
            </w:pPr>
            <w:r>
              <w:t>(Показатель 2)</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2494" w:type="dxa"/>
            <w:gridSpan w:val="2"/>
            <w:vMerge/>
          </w:tcPr>
          <w:p w:rsidR="008A38E1" w:rsidRDefault="008A38E1"/>
        </w:tc>
        <w:tc>
          <w:tcPr>
            <w:tcW w:w="2553" w:type="dxa"/>
            <w:gridSpan w:val="2"/>
          </w:tcPr>
          <w:p w:rsidR="008A38E1" w:rsidRDefault="008A38E1">
            <w:pPr>
              <w:pStyle w:val="ConsPlusNormal"/>
              <w:jc w:val="center"/>
            </w:pPr>
            <w:r>
              <w:t>....</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2494" w:type="dxa"/>
            <w:gridSpan w:val="2"/>
          </w:tcPr>
          <w:p w:rsidR="008A38E1" w:rsidRDefault="008A38E1">
            <w:pPr>
              <w:pStyle w:val="ConsPlusNormal"/>
              <w:jc w:val="center"/>
            </w:pPr>
            <w:r>
              <w:t>...</w:t>
            </w:r>
          </w:p>
        </w:tc>
        <w:tc>
          <w:tcPr>
            <w:tcW w:w="2553" w:type="dxa"/>
            <w:gridSpan w:val="2"/>
          </w:tcPr>
          <w:p w:rsidR="008A38E1" w:rsidRDefault="008A38E1">
            <w:pPr>
              <w:pStyle w:val="ConsPlusNormal"/>
              <w:jc w:val="center"/>
            </w:pPr>
            <w:r>
              <w:t>...</w:t>
            </w:r>
          </w:p>
        </w:tc>
        <w:tc>
          <w:tcPr>
            <w:tcW w:w="2448" w:type="dxa"/>
            <w:gridSpan w:val="2"/>
          </w:tcPr>
          <w:p w:rsidR="008A38E1" w:rsidRDefault="008A38E1">
            <w:pPr>
              <w:pStyle w:val="ConsPlusNormal"/>
            </w:pPr>
          </w:p>
        </w:tc>
        <w:tc>
          <w:tcPr>
            <w:tcW w:w="2440" w:type="dxa"/>
            <w:gridSpan w:val="2"/>
          </w:tcPr>
          <w:p w:rsidR="008A38E1" w:rsidRDefault="008A38E1">
            <w:pPr>
              <w:pStyle w:val="ConsPlusNormal"/>
            </w:pPr>
          </w:p>
        </w:tc>
      </w:tr>
      <w:tr w:rsidR="008A38E1">
        <w:tc>
          <w:tcPr>
            <w:tcW w:w="737" w:type="dxa"/>
          </w:tcPr>
          <w:p w:rsidR="008A38E1" w:rsidRDefault="008A38E1">
            <w:pPr>
              <w:pStyle w:val="ConsPlusNormal"/>
              <w:jc w:val="center"/>
            </w:pPr>
            <w:r>
              <w:t>15.5.</w:t>
            </w:r>
          </w:p>
        </w:tc>
        <w:tc>
          <w:tcPr>
            <w:tcW w:w="9198" w:type="dxa"/>
            <w:gridSpan w:val="7"/>
          </w:tcPr>
          <w:p w:rsidR="008A38E1" w:rsidRDefault="008A38E1">
            <w:pPr>
              <w:pStyle w:val="ConsPlusNormal"/>
              <w:jc w:val="center"/>
            </w:pPr>
            <w:r>
              <w:t>Информация о программах мониторинга и иных способах (методах) оценки достижения заявленных целей правового регулирования:</w:t>
            </w:r>
          </w:p>
          <w:p w:rsidR="008A38E1" w:rsidRDefault="008A38E1">
            <w:pPr>
              <w:pStyle w:val="ConsPlusNormal"/>
              <w:jc w:val="center"/>
            </w:pPr>
            <w:r>
              <w:t>________________________________________________</w:t>
            </w:r>
          </w:p>
        </w:tc>
      </w:tr>
      <w:tr w:rsidR="008A38E1">
        <w:tc>
          <w:tcPr>
            <w:tcW w:w="737" w:type="dxa"/>
          </w:tcPr>
          <w:p w:rsidR="008A38E1" w:rsidRDefault="008A38E1">
            <w:pPr>
              <w:pStyle w:val="ConsPlusNormal"/>
            </w:pPr>
          </w:p>
        </w:tc>
        <w:tc>
          <w:tcPr>
            <w:tcW w:w="9198" w:type="dxa"/>
            <w:gridSpan w:val="7"/>
          </w:tcPr>
          <w:p w:rsidR="008A38E1" w:rsidRDefault="008A38E1">
            <w:pPr>
              <w:pStyle w:val="ConsPlusNormal"/>
            </w:pPr>
          </w:p>
        </w:tc>
      </w:tr>
      <w:tr w:rsidR="008A38E1">
        <w:tc>
          <w:tcPr>
            <w:tcW w:w="737" w:type="dxa"/>
          </w:tcPr>
          <w:p w:rsidR="008A38E1" w:rsidRDefault="008A38E1">
            <w:pPr>
              <w:pStyle w:val="ConsPlusNormal"/>
              <w:jc w:val="center"/>
            </w:pPr>
            <w:r>
              <w:t>15.6.</w:t>
            </w:r>
          </w:p>
        </w:tc>
        <w:tc>
          <w:tcPr>
            <w:tcW w:w="5001" w:type="dxa"/>
            <w:gridSpan w:val="4"/>
          </w:tcPr>
          <w:p w:rsidR="008A38E1" w:rsidRDefault="008A38E1">
            <w:pPr>
              <w:pStyle w:val="ConsPlusNormal"/>
              <w:jc w:val="center"/>
            </w:pPr>
            <w:r>
              <w:t>Оценка затрат на осуществление мониторинга (в среднем в год):</w:t>
            </w:r>
          </w:p>
        </w:tc>
        <w:tc>
          <w:tcPr>
            <w:tcW w:w="4197" w:type="dxa"/>
            <w:gridSpan w:val="3"/>
          </w:tcPr>
          <w:p w:rsidR="008A38E1" w:rsidRDefault="008A38E1">
            <w:pPr>
              <w:pStyle w:val="ConsPlusNormal"/>
              <w:jc w:val="center"/>
            </w:pPr>
            <w:r>
              <w:t>____________________ млн. руб.</w:t>
            </w:r>
          </w:p>
        </w:tc>
      </w:tr>
      <w:tr w:rsidR="008A38E1">
        <w:tc>
          <w:tcPr>
            <w:tcW w:w="737" w:type="dxa"/>
          </w:tcPr>
          <w:p w:rsidR="008A38E1" w:rsidRDefault="008A38E1">
            <w:pPr>
              <w:pStyle w:val="ConsPlusNormal"/>
              <w:jc w:val="center"/>
            </w:pPr>
            <w:r>
              <w:t>15.7.</w:t>
            </w:r>
          </w:p>
        </w:tc>
        <w:tc>
          <w:tcPr>
            <w:tcW w:w="9198" w:type="dxa"/>
            <w:gridSpan w:val="7"/>
          </w:tcPr>
          <w:p w:rsidR="008A38E1" w:rsidRDefault="008A38E1">
            <w:pPr>
              <w:pStyle w:val="ConsPlusNormal"/>
              <w:jc w:val="center"/>
            </w:pPr>
            <w:r>
              <w:t>Описание источников информации для расчета показателей (индикаторов):</w:t>
            </w:r>
          </w:p>
          <w:p w:rsidR="008A38E1" w:rsidRDefault="008A38E1">
            <w:pPr>
              <w:pStyle w:val="ConsPlusNormal"/>
              <w:jc w:val="center"/>
            </w:pPr>
            <w:r>
              <w:t>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16. Предполагаемая дата вступления в силу проекта</w:t>
      </w:r>
    </w:p>
    <w:p w:rsidR="008A38E1" w:rsidRDefault="008A38E1">
      <w:pPr>
        <w:pStyle w:val="ConsPlusNormal"/>
        <w:jc w:val="center"/>
      </w:pPr>
      <w:r>
        <w:t>нормативного правового акта Иркутской области, оценка</w:t>
      </w:r>
    </w:p>
    <w:p w:rsidR="008A38E1" w:rsidRDefault="008A38E1">
      <w:pPr>
        <w:pStyle w:val="ConsPlusNormal"/>
        <w:jc w:val="center"/>
      </w:pPr>
      <w:r>
        <w:t>необходимости установления переходных положений (переходного</w:t>
      </w:r>
    </w:p>
    <w:p w:rsidR="008A38E1" w:rsidRDefault="008A38E1">
      <w:pPr>
        <w:pStyle w:val="ConsPlusNormal"/>
        <w:jc w:val="center"/>
      </w:pPr>
      <w:r>
        <w:t>периода) и (или) отсрочки вступления в силу проекта</w:t>
      </w:r>
    </w:p>
    <w:p w:rsidR="008A38E1" w:rsidRDefault="008A38E1">
      <w:pPr>
        <w:pStyle w:val="ConsPlusNormal"/>
        <w:jc w:val="center"/>
      </w:pPr>
      <w:r>
        <w:t>нормативного правового акта Иркутской области либо</w:t>
      </w:r>
    </w:p>
    <w:p w:rsidR="008A38E1" w:rsidRDefault="008A38E1">
      <w:pPr>
        <w:pStyle w:val="ConsPlusNormal"/>
        <w:jc w:val="center"/>
      </w:pPr>
      <w:r>
        <w:t>необходимость распространения предлагаемого правового</w:t>
      </w:r>
    </w:p>
    <w:p w:rsidR="008A38E1" w:rsidRDefault="008A38E1">
      <w:pPr>
        <w:pStyle w:val="ConsPlusNormal"/>
        <w:jc w:val="center"/>
      </w:pPr>
      <w:r>
        <w:t>регулирования на ранее возникшие отношения, а также</w:t>
      </w:r>
    </w:p>
    <w:p w:rsidR="008A38E1" w:rsidRDefault="008A38E1">
      <w:pPr>
        <w:pStyle w:val="ConsPlusNormal"/>
        <w:jc w:val="center"/>
      </w:pPr>
      <w:r>
        <w:t>эксперимента</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4649"/>
        <w:gridCol w:w="737"/>
        <w:gridCol w:w="4414"/>
      </w:tblGrid>
      <w:tr w:rsidR="008A38E1">
        <w:tc>
          <w:tcPr>
            <w:tcW w:w="924" w:type="dxa"/>
          </w:tcPr>
          <w:p w:rsidR="008A38E1" w:rsidRDefault="008A38E1">
            <w:pPr>
              <w:pStyle w:val="ConsPlusNormal"/>
              <w:jc w:val="center"/>
            </w:pPr>
            <w:r>
              <w:t>16.1.</w:t>
            </w:r>
          </w:p>
        </w:tc>
        <w:tc>
          <w:tcPr>
            <w:tcW w:w="9800" w:type="dxa"/>
            <w:gridSpan w:val="3"/>
          </w:tcPr>
          <w:p w:rsidR="008A38E1" w:rsidRDefault="008A38E1">
            <w:pPr>
              <w:pStyle w:val="ConsPlusNormal"/>
              <w:jc w:val="center"/>
            </w:pPr>
            <w:r>
              <w:t>Предполагаемая дата вступления в силу проекта нормативного правового акта Иркутской области: _______________ 20____ г.</w:t>
            </w:r>
          </w:p>
        </w:tc>
      </w:tr>
      <w:tr w:rsidR="008A38E1">
        <w:tc>
          <w:tcPr>
            <w:tcW w:w="924" w:type="dxa"/>
          </w:tcPr>
          <w:p w:rsidR="008A38E1" w:rsidRDefault="008A38E1">
            <w:pPr>
              <w:pStyle w:val="ConsPlusNormal"/>
              <w:jc w:val="center"/>
            </w:pPr>
            <w:r>
              <w:t>16.2.</w:t>
            </w:r>
          </w:p>
        </w:tc>
        <w:tc>
          <w:tcPr>
            <w:tcW w:w="4649" w:type="dxa"/>
          </w:tcPr>
          <w:p w:rsidR="008A38E1" w:rsidRDefault="008A38E1">
            <w:pPr>
              <w:pStyle w:val="ConsPlusNormal"/>
              <w:jc w:val="center"/>
            </w:pPr>
            <w:r>
              <w:t xml:space="preserve">Необходимость установления переходных положений (переходного периода) и (или) отсрочки вступления в силу проекта нормативного правового акта Иркутской </w:t>
            </w:r>
            <w:r>
              <w:lastRenderedPageBreak/>
              <w:t>области</w:t>
            </w:r>
          </w:p>
          <w:p w:rsidR="008A38E1" w:rsidRDefault="008A38E1">
            <w:pPr>
              <w:pStyle w:val="ConsPlusNormal"/>
              <w:jc w:val="center"/>
            </w:pPr>
            <w:r>
              <w:t>_____________________________</w:t>
            </w:r>
          </w:p>
          <w:p w:rsidR="008A38E1" w:rsidRDefault="008A38E1">
            <w:pPr>
              <w:pStyle w:val="ConsPlusNormal"/>
              <w:jc w:val="center"/>
            </w:pPr>
            <w:r>
              <w:t>(есть/нет)</w:t>
            </w:r>
          </w:p>
        </w:tc>
        <w:tc>
          <w:tcPr>
            <w:tcW w:w="737" w:type="dxa"/>
          </w:tcPr>
          <w:p w:rsidR="008A38E1" w:rsidRDefault="008A38E1">
            <w:pPr>
              <w:pStyle w:val="ConsPlusNormal"/>
              <w:jc w:val="center"/>
            </w:pPr>
            <w:r>
              <w:lastRenderedPageBreak/>
              <w:t>16.3.</w:t>
            </w:r>
          </w:p>
        </w:tc>
        <w:tc>
          <w:tcPr>
            <w:tcW w:w="4414" w:type="dxa"/>
          </w:tcPr>
          <w:p w:rsidR="008A38E1" w:rsidRDefault="008A38E1">
            <w:pPr>
              <w:pStyle w:val="ConsPlusNormal"/>
              <w:jc w:val="center"/>
            </w:pPr>
            <w:r>
              <w:t>Срок (если есть необходимость):</w:t>
            </w:r>
          </w:p>
          <w:p w:rsidR="008A38E1" w:rsidRDefault="008A38E1">
            <w:pPr>
              <w:pStyle w:val="ConsPlusNormal"/>
              <w:jc w:val="center"/>
            </w:pPr>
            <w:r>
              <w:t>_____________________________</w:t>
            </w:r>
          </w:p>
          <w:p w:rsidR="008A38E1" w:rsidRDefault="008A38E1">
            <w:pPr>
              <w:pStyle w:val="ConsPlusNormal"/>
              <w:jc w:val="center"/>
            </w:pPr>
            <w:r>
              <w:t xml:space="preserve">(дней с момента принятия проекта нормативного правового акта Иркутской </w:t>
            </w:r>
            <w:r>
              <w:lastRenderedPageBreak/>
              <w:t>области)</w:t>
            </w:r>
          </w:p>
        </w:tc>
      </w:tr>
      <w:tr w:rsidR="008A38E1">
        <w:tc>
          <w:tcPr>
            <w:tcW w:w="924" w:type="dxa"/>
          </w:tcPr>
          <w:p w:rsidR="008A38E1" w:rsidRDefault="008A38E1">
            <w:pPr>
              <w:pStyle w:val="ConsPlusNormal"/>
              <w:jc w:val="center"/>
            </w:pPr>
            <w:r>
              <w:lastRenderedPageBreak/>
              <w:t>16.4.</w:t>
            </w:r>
          </w:p>
        </w:tc>
        <w:tc>
          <w:tcPr>
            <w:tcW w:w="4649" w:type="dxa"/>
          </w:tcPr>
          <w:p w:rsidR="008A38E1" w:rsidRDefault="008A38E1">
            <w:pPr>
              <w:pStyle w:val="ConsPlusNormal"/>
              <w:jc w:val="center"/>
            </w:pPr>
            <w:r>
              <w:t>Необходимость распространения предлагаемого правового регулирования на ранее возникшие отношения</w:t>
            </w:r>
          </w:p>
          <w:p w:rsidR="008A38E1" w:rsidRDefault="008A38E1">
            <w:pPr>
              <w:pStyle w:val="ConsPlusNormal"/>
              <w:jc w:val="center"/>
            </w:pPr>
            <w:r>
              <w:t>__________________________</w:t>
            </w:r>
          </w:p>
          <w:p w:rsidR="008A38E1" w:rsidRDefault="008A38E1">
            <w:pPr>
              <w:pStyle w:val="ConsPlusNormal"/>
              <w:jc w:val="center"/>
            </w:pPr>
            <w:r>
              <w:t>(есть/нет)</w:t>
            </w:r>
          </w:p>
        </w:tc>
        <w:tc>
          <w:tcPr>
            <w:tcW w:w="737" w:type="dxa"/>
          </w:tcPr>
          <w:p w:rsidR="008A38E1" w:rsidRDefault="008A38E1">
            <w:pPr>
              <w:pStyle w:val="ConsPlusNormal"/>
              <w:jc w:val="center"/>
            </w:pPr>
            <w:r>
              <w:t>16.5.</w:t>
            </w:r>
          </w:p>
        </w:tc>
        <w:tc>
          <w:tcPr>
            <w:tcW w:w="4414" w:type="dxa"/>
          </w:tcPr>
          <w:p w:rsidR="008A38E1" w:rsidRDefault="008A38E1">
            <w:pPr>
              <w:pStyle w:val="ConsPlusNormal"/>
              <w:jc w:val="center"/>
            </w:pPr>
            <w:r>
              <w:t>Срок (если есть необходимость):</w:t>
            </w:r>
          </w:p>
          <w:p w:rsidR="008A38E1" w:rsidRDefault="008A38E1">
            <w:pPr>
              <w:pStyle w:val="ConsPlusNormal"/>
              <w:jc w:val="center"/>
            </w:pPr>
            <w:r>
              <w:t>____________________________</w:t>
            </w:r>
          </w:p>
          <w:p w:rsidR="008A38E1" w:rsidRDefault="008A38E1">
            <w:pPr>
              <w:pStyle w:val="ConsPlusNormal"/>
              <w:jc w:val="center"/>
            </w:pPr>
            <w:r>
              <w:t>(дней с момента принятия проекта нормативного правового акта Иркутской области)</w:t>
            </w:r>
          </w:p>
        </w:tc>
      </w:tr>
      <w:tr w:rsidR="008A38E1">
        <w:tc>
          <w:tcPr>
            <w:tcW w:w="924" w:type="dxa"/>
          </w:tcPr>
          <w:p w:rsidR="008A38E1" w:rsidRDefault="008A38E1">
            <w:pPr>
              <w:pStyle w:val="ConsPlusNormal"/>
              <w:jc w:val="center"/>
            </w:pPr>
            <w:r>
              <w:t>16.6.</w:t>
            </w:r>
          </w:p>
        </w:tc>
        <w:tc>
          <w:tcPr>
            <w:tcW w:w="9800" w:type="dxa"/>
            <w:gridSpan w:val="3"/>
          </w:tcPr>
          <w:p w:rsidR="008A38E1" w:rsidRDefault="008A38E1">
            <w:pPr>
              <w:pStyle w:val="ConsPlusNormal"/>
              <w:jc w:val="center"/>
            </w:pPr>
            <w:r>
              <w:t>Обоснование необходимости установления переходных положений (переходного периода) и (или) отсрочки вступления в силу проекта нормативного правового акта Иркутской области либо необходимости распространения предлагаемого правового регулирования на ранее возникшие отношения:</w:t>
            </w:r>
          </w:p>
          <w:p w:rsidR="008A38E1" w:rsidRDefault="008A38E1">
            <w:pPr>
              <w:pStyle w:val="ConsPlusNormal"/>
              <w:jc w:val="center"/>
            </w:pPr>
            <w:r>
              <w:t>______________________________________________________________</w:t>
            </w:r>
          </w:p>
        </w:tc>
      </w:tr>
      <w:tr w:rsidR="008A38E1">
        <w:tc>
          <w:tcPr>
            <w:tcW w:w="924" w:type="dxa"/>
          </w:tcPr>
          <w:p w:rsidR="008A38E1" w:rsidRDefault="008A38E1">
            <w:pPr>
              <w:pStyle w:val="ConsPlusNormal"/>
              <w:jc w:val="center"/>
            </w:pPr>
            <w:r>
              <w:t>16.7.</w:t>
            </w:r>
          </w:p>
        </w:tc>
        <w:tc>
          <w:tcPr>
            <w:tcW w:w="9800" w:type="dxa"/>
            <w:gridSpan w:val="3"/>
          </w:tcPr>
          <w:p w:rsidR="008A38E1" w:rsidRDefault="008A38E1">
            <w:pPr>
              <w:pStyle w:val="ConsPlusNormal"/>
              <w:jc w:val="center"/>
            </w:pPr>
            <w:r>
              <w:t>Обоснование необходимости установления эксперимента:</w:t>
            </w:r>
          </w:p>
          <w:p w:rsidR="008A38E1" w:rsidRDefault="008A38E1">
            <w:pPr>
              <w:pStyle w:val="ConsPlusNormal"/>
              <w:jc w:val="center"/>
            </w:pPr>
            <w:r>
              <w:t>_________________________________________________________</w:t>
            </w:r>
          </w:p>
        </w:tc>
      </w:tr>
      <w:tr w:rsidR="008A38E1">
        <w:tc>
          <w:tcPr>
            <w:tcW w:w="924" w:type="dxa"/>
          </w:tcPr>
          <w:p w:rsidR="008A38E1" w:rsidRDefault="008A38E1">
            <w:pPr>
              <w:pStyle w:val="ConsPlusNormal"/>
              <w:jc w:val="center"/>
            </w:pPr>
            <w:r>
              <w:t>16.8.</w:t>
            </w:r>
          </w:p>
        </w:tc>
        <w:tc>
          <w:tcPr>
            <w:tcW w:w="9800" w:type="dxa"/>
            <w:gridSpan w:val="3"/>
          </w:tcPr>
          <w:p w:rsidR="008A38E1" w:rsidRDefault="008A38E1">
            <w:pPr>
              <w:pStyle w:val="ConsPlusNormal"/>
              <w:jc w:val="center"/>
            </w:pPr>
            <w:r>
              <w:t>Цель проведения эксперимента:</w:t>
            </w:r>
          </w:p>
          <w:p w:rsidR="008A38E1" w:rsidRDefault="008A38E1">
            <w:pPr>
              <w:pStyle w:val="ConsPlusNormal"/>
              <w:jc w:val="center"/>
            </w:pPr>
            <w:r>
              <w:t>_______________________________________________________________</w:t>
            </w:r>
          </w:p>
        </w:tc>
      </w:tr>
      <w:tr w:rsidR="008A38E1">
        <w:tc>
          <w:tcPr>
            <w:tcW w:w="924" w:type="dxa"/>
          </w:tcPr>
          <w:p w:rsidR="008A38E1" w:rsidRDefault="008A38E1">
            <w:pPr>
              <w:pStyle w:val="ConsPlusNormal"/>
              <w:jc w:val="center"/>
            </w:pPr>
            <w:r>
              <w:t>16.9.</w:t>
            </w:r>
          </w:p>
        </w:tc>
        <w:tc>
          <w:tcPr>
            <w:tcW w:w="9800" w:type="dxa"/>
            <w:gridSpan w:val="3"/>
          </w:tcPr>
          <w:p w:rsidR="008A38E1" w:rsidRDefault="008A38E1">
            <w:pPr>
              <w:pStyle w:val="ConsPlusNormal"/>
              <w:jc w:val="center"/>
            </w:pPr>
            <w:r>
              <w:t>Срок проведения эксперимента:</w:t>
            </w:r>
          </w:p>
          <w:p w:rsidR="008A38E1" w:rsidRDefault="008A38E1">
            <w:pPr>
              <w:pStyle w:val="ConsPlusNormal"/>
              <w:jc w:val="center"/>
            </w:pPr>
            <w:r>
              <w:t>___________________________________________________________</w:t>
            </w:r>
          </w:p>
        </w:tc>
      </w:tr>
      <w:tr w:rsidR="008A38E1">
        <w:tc>
          <w:tcPr>
            <w:tcW w:w="924" w:type="dxa"/>
          </w:tcPr>
          <w:p w:rsidR="008A38E1" w:rsidRDefault="008A38E1">
            <w:pPr>
              <w:pStyle w:val="ConsPlusNormal"/>
              <w:jc w:val="center"/>
            </w:pPr>
            <w:r>
              <w:t>16.10.</w:t>
            </w:r>
          </w:p>
        </w:tc>
        <w:tc>
          <w:tcPr>
            <w:tcW w:w="9800" w:type="dxa"/>
            <w:gridSpan w:val="3"/>
          </w:tcPr>
          <w:p w:rsidR="008A38E1" w:rsidRDefault="008A38E1">
            <w:pPr>
              <w:pStyle w:val="ConsPlusNormal"/>
              <w:jc w:val="center"/>
            </w:pPr>
            <w:r>
              <w:t>Необходимые для проведения эксперимента материальные и организационно-технические ресурсы:</w:t>
            </w:r>
          </w:p>
          <w:p w:rsidR="008A38E1" w:rsidRDefault="008A38E1">
            <w:pPr>
              <w:pStyle w:val="ConsPlusNormal"/>
              <w:jc w:val="center"/>
            </w:pPr>
            <w:r>
              <w:t>________________________________________________________________</w:t>
            </w:r>
          </w:p>
        </w:tc>
      </w:tr>
      <w:tr w:rsidR="008A38E1">
        <w:tc>
          <w:tcPr>
            <w:tcW w:w="924" w:type="dxa"/>
          </w:tcPr>
          <w:p w:rsidR="008A38E1" w:rsidRDefault="008A38E1">
            <w:pPr>
              <w:pStyle w:val="ConsPlusNormal"/>
              <w:jc w:val="center"/>
            </w:pPr>
            <w:r>
              <w:t>16.11.</w:t>
            </w:r>
          </w:p>
        </w:tc>
        <w:tc>
          <w:tcPr>
            <w:tcW w:w="9800" w:type="dxa"/>
            <w:gridSpan w:val="3"/>
          </w:tcPr>
          <w:p w:rsidR="008A38E1" w:rsidRDefault="008A38E1">
            <w:pPr>
              <w:pStyle w:val="ConsPlusNormal"/>
              <w:jc w:val="center"/>
            </w:pPr>
            <w:r>
              <w:t>Перечень муниципальных образований Иркутской области, на территориях которых проводится эксперимент:</w:t>
            </w:r>
          </w:p>
          <w:p w:rsidR="008A38E1" w:rsidRDefault="008A38E1">
            <w:pPr>
              <w:pStyle w:val="ConsPlusNormal"/>
              <w:jc w:val="center"/>
            </w:pPr>
            <w:r>
              <w:t>________________________________________________________</w:t>
            </w:r>
          </w:p>
        </w:tc>
      </w:tr>
      <w:tr w:rsidR="008A38E1">
        <w:tc>
          <w:tcPr>
            <w:tcW w:w="924" w:type="dxa"/>
          </w:tcPr>
          <w:p w:rsidR="008A38E1" w:rsidRDefault="008A38E1">
            <w:pPr>
              <w:pStyle w:val="ConsPlusNormal"/>
              <w:jc w:val="center"/>
            </w:pPr>
            <w:r>
              <w:t>16.12.</w:t>
            </w:r>
          </w:p>
        </w:tc>
        <w:tc>
          <w:tcPr>
            <w:tcW w:w="9800" w:type="dxa"/>
            <w:gridSpan w:val="3"/>
          </w:tcPr>
          <w:p w:rsidR="008A38E1" w:rsidRDefault="008A38E1">
            <w:pPr>
              <w:pStyle w:val="ConsPlusNormal"/>
              <w:jc w:val="center"/>
            </w:pPr>
            <w:r>
              <w:t>Индикативные показатели, в соответствии с которыми проводится оценка достижения заявленных целей эксперимента по итогам его проведения:</w:t>
            </w:r>
          </w:p>
          <w:p w:rsidR="008A38E1" w:rsidRDefault="008A38E1">
            <w:pPr>
              <w:pStyle w:val="ConsPlusNormal"/>
              <w:jc w:val="center"/>
            </w:pPr>
            <w:r>
              <w:t>___________________________________________________________-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r>
        <w:t>17. Сведения о размещении уведомления о разработке</w:t>
      </w:r>
    </w:p>
    <w:p w:rsidR="008A38E1" w:rsidRDefault="008A38E1">
      <w:pPr>
        <w:pStyle w:val="ConsPlusNormal"/>
        <w:jc w:val="center"/>
      </w:pPr>
      <w:r>
        <w:t>предлагаемого правового регулирования (далее - уведомление),</w:t>
      </w:r>
    </w:p>
    <w:p w:rsidR="008A38E1" w:rsidRDefault="008A38E1">
      <w:pPr>
        <w:pStyle w:val="ConsPlusNormal"/>
        <w:jc w:val="center"/>
      </w:pPr>
      <w:r>
        <w:t>сроках представления предложений в связи с таким</w:t>
      </w:r>
    </w:p>
    <w:p w:rsidR="008A38E1" w:rsidRDefault="008A38E1">
      <w:pPr>
        <w:pStyle w:val="ConsPlusNormal"/>
        <w:jc w:val="center"/>
      </w:pPr>
      <w:r>
        <w:t>размещением, лицах, представивших предложения,</w:t>
      </w:r>
    </w:p>
    <w:p w:rsidR="008A38E1" w:rsidRDefault="008A38E1">
      <w:pPr>
        <w:pStyle w:val="ConsPlusNormal"/>
        <w:jc w:val="center"/>
      </w:pPr>
      <w:r>
        <w:t>и рассмотрении их регулирующим органом</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9800"/>
      </w:tblGrid>
      <w:tr w:rsidR="008A38E1">
        <w:tc>
          <w:tcPr>
            <w:tcW w:w="924" w:type="dxa"/>
          </w:tcPr>
          <w:p w:rsidR="008A38E1" w:rsidRDefault="008A38E1">
            <w:pPr>
              <w:pStyle w:val="ConsPlusNormal"/>
              <w:jc w:val="center"/>
            </w:pPr>
            <w:r>
              <w:t>17.1.</w:t>
            </w:r>
          </w:p>
        </w:tc>
        <w:tc>
          <w:tcPr>
            <w:tcW w:w="9800" w:type="dxa"/>
          </w:tcPr>
          <w:p w:rsidR="008A38E1" w:rsidRDefault="008A38E1">
            <w:pPr>
              <w:pStyle w:val="ConsPlusNormal"/>
              <w:jc w:val="center"/>
            </w:pPr>
            <w:r>
              <w:t>Полный электронный адрес размещенного уведомления в информационно-телекоммуникационной сети "Интернет":</w:t>
            </w:r>
          </w:p>
          <w:p w:rsidR="008A38E1" w:rsidRDefault="008A38E1">
            <w:pPr>
              <w:pStyle w:val="ConsPlusNormal"/>
              <w:jc w:val="center"/>
            </w:pPr>
            <w:r>
              <w:t>__________________________________________________________________</w:t>
            </w:r>
          </w:p>
        </w:tc>
      </w:tr>
      <w:tr w:rsidR="008A38E1">
        <w:tc>
          <w:tcPr>
            <w:tcW w:w="924" w:type="dxa"/>
          </w:tcPr>
          <w:p w:rsidR="008A38E1" w:rsidRDefault="008A38E1">
            <w:pPr>
              <w:pStyle w:val="ConsPlusNormal"/>
              <w:jc w:val="center"/>
            </w:pPr>
            <w:r>
              <w:t>17.2.</w:t>
            </w:r>
          </w:p>
        </w:tc>
        <w:tc>
          <w:tcPr>
            <w:tcW w:w="9800" w:type="dxa"/>
          </w:tcPr>
          <w:p w:rsidR="008A38E1" w:rsidRDefault="008A38E1">
            <w:pPr>
              <w:pStyle w:val="ConsPlusNormal"/>
              <w:jc w:val="center"/>
            </w:pPr>
            <w:r>
              <w:t>Срок, в течение которого регулирующим органом принимались предложения в связи с размещением уведомления:</w:t>
            </w:r>
          </w:p>
          <w:p w:rsidR="008A38E1" w:rsidRDefault="008A38E1">
            <w:pPr>
              <w:pStyle w:val="ConsPlusNormal"/>
              <w:jc w:val="center"/>
            </w:pPr>
            <w:r>
              <w:t>начало: "____" __________ 20____ г.; окончание: "___" ______________ 20____ г.</w:t>
            </w:r>
          </w:p>
        </w:tc>
      </w:tr>
      <w:tr w:rsidR="008A38E1">
        <w:tc>
          <w:tcPr>
            <w:tcW w:w="924" w:type="dxa"/>
          </w:tcPr>
          <w:p w:rsidR="008A38E1" w:rsidRDefault="008A38E1">
            <w:pPr>
              <w:pStyle w:val="ConsPlusNormal"/>
              <w:jc w:val="center"/>
            </w:pPr>
            <w:r>
              <w:t>17.3.</w:t>
            </w:r>
          </w:p>
        </w:tc>
        <w:tc>
          <w:tcPr>
            <w:tcW w:w="9800" w:type="dxa"/>
          </w:tcPr>
          <w:p w:rsidR="008A38E1" w:rsidRDefault="008A38E1">
            <w:pPr>
              <w:pStyle w:val="ConsPlusNormal"/>
              <w:jc w:val="center"/>
            </w:pPr>
            <w:r>
              <w:t>Сведения о лицах, предоставивших предложения:</w:t>
            </w:r>
          </w:p>
          <w:p w:rsidR="008A38E1" w:rsidRDefault="008A38E1">
            <w:pPr>
              <w:pStyle w:val="ConsPlusNormal"/>
              <w:jc w:val="center"/>
            </w:pPr>
            <w:r>
              <w:t>_____________________________________________-</w:t>
            </w:r>
          </w:p>
        </w:tc>
      </w:tr>
      <w:tr w:rsidR="008A38E1">
        <w:tc>
          <w:tcPr>
            <w:tcW w:w="924" w:type="dxa"/>
          </w:tcPr>
          <w:p w:rsidR="008A38E1" w:rsidRDefault="008A38E1">
            <w:pPr>
              <w:pStyle w:val="ConsPlusNormal"/>
              <w:jc w:val="center"/>
            </w:pPr>
            <w:r>
              <w:t>17.4.</w:t>
            </w:r>
          </w:p>
        </w:tc>
        <w:tc>
          <w:tcPr>
            <w:tcW w:w="9800" w:type="dxa"/>
          </w:tcPr>
          <w:p w:rsidR="008A38E1" w:rsidRDefault="008A38E1">
            <w:pPr>
              <w:pStyle w:val="ConsPlusNormal"/>
              <w:jc w:val="center"/>
            </w:pPr>
            <w:r>
              <w:t>Сведения о структурных подразделениях регулирующего органа, рассмотревших предоставленные предложения:</w:t>
            </w:r>
          </w:p>
          <w:p w:rsidR="008A38E1" w:rsidRDefault="008A38E1">
            <w:pPr>
              <w:pStyle w:val="ConsPlusNormal"/>
              <w:jc w:val="center"/>
            </w:pPr>
            <w:r>
              <w:t>________________________________________________________</w:t>
            </w:r>
          </w:p>
        </w:tc>
      </w:tr>
      <w:tr w:rsidR="008A38E1">
        <w:tc>
          <w:tcPr>
            <w:tcW w:w="924" w:type="dxa"/>
          </w:tcPr>
          <w:p w:rsidR="008A38E1" w:rsidRDefault="008A38E1">
            <w:pPr>
              <w:pStyle w:val="ConsPlusNormal"/>
              <w:jc w:val="center"/>
            </w:pPr>
            <w:r>
              <w:t>17.5.</w:t>
            </w:r>
          </w:p>
        </w:tc>
        <w:tc>
          <w:tcPr>
            <w:tcW w:w="9800" w:type="dxa"/>
          </w:tcPr>
          <w:p w:rsidR="008A38E1" w:rsidRDefault="008A38E1">
            <w:pPr>
              <w:pStyle w:val="ConsPlusNormal"/>
              <w:jc w:val="center"/>
            </w:pPr>
            <w:r>
              <w:t>Иные сведения о размещении уведомления:</w:t>
            </w:r>
          </w:p>
          <w:p w:rsidR="008A38E1" w:rsidRDefault="008A38E1">
            <w:pPr>
              <w:pStyle w:val="ConsPlusNormal"/>
              <w:jc w:val="center"/>
            </w:pPr>
            <w:r>
              <w:t>__________________________________________________________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bookmarkStart w:id="29" w:name="P1014"/>
      <w:bookmarkEnd w:id="29"/>
      <w:r>
        <w:t>18. Сведения о проведении независимой антикоррупционной</w:t>
      </w:r>
    </w:p>
    <w:p w:rsidR="008A38E1" w:rsidRDefault="008A38E1">
      <w:pPr>
        <w:pStyle w:val="ConsPlusNormal"/>
        <w:jc w:val="center"/>
      </w:pPr>
      <w:r>
        <w:t>экспертизы проекта нормативного правового акта</w:t>
      </w:r>
    </w:p>
    <w:p w:rsidR="008A38E1" w:rsidRDefault="008A38E1">
      <w:pPr>
        <w:pStyle w:val="ConsPlusNormal"/>
        <w:jc w:val="center"/>
      </w:pPr>
      <w:r>
        <w:t>Иркутской области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9800"/>
      </w:tblGrid>
      <w:tr w:rsidR="008A38E1">
        <w:tc>
          <w:tcPr>
            <w:tcW w:w="924" w:type="dxa"/>
          </w:tcPr>
          <w:p w:rsidR="008A38E1" w:rsidRDefault="008A38E1">
            <w:pPr>
              <w:pStyle w:val="ConsPlusNormal"/>
              <w:jc w:val="center"/>
            </w:pPr>
            <w:r>
              <w:t>18.1.</w:t>
            </w:r>
          </w:p>
        </w:tc>
        <w:tc>
          <w:tcPr>
            <w:tcW w:w="9800" w:type="dxa"/>
          </w:tcPr>
          <w:p w:rsidR="008A38E1" w:rsidRDefault="008A38E1">
            <w:pPr>
              <w:pStyle w:val="ConsPlusNormal"/>
              <w:jc w:val="center"/>
            </w:pPr>
            <w:r>
              <w:t>Указать (при наличии) количество поступивших заключений от независимых экспертов: ________________________ шт.</w:t>
            </w:r>
          </w:p>
        </w:tc>
      </w:tr>
      <w:tr w:rsidR="008A38E1">
        <w:tc>
          <w:tcPr>
            <w:tcW w:w="924" w:type="dxa"/>
          </w:tcPr>
          <w:p w:rsidR="008A38E1" w:rsidRDefault="008A38E1">
            <w:pPr>
              <w:pStyle w:val="ConsPlusNormal"/>
              <w:jc w:val="center"/>
            </w:pPr>
            <w:r>
              <w:t>18.2.</w:t>
            </w:r>
          </w:p>
        </w:tc>
        <w:tc>
          <w:tcPr>
            <w:tcW w:w="9800" w:type="dxa"/>
          </w:tcPr>
          <w:p w:rsidR="008A38E1" w:rsidRDefault="008A38E1">
            <w:pPr>
              <w:pStyle w:val="ConsPlusNormal"/>
              <w:jc w:val="center"/>
            </w:pPr>
            <w:r>
              <w:t>Выявленные коррупциогенные факторы и их способы устранения (при наличии):</w:t>
            </w:r>
          </w:p>
          <w:p w:rsidR="008A38E1" w:rsidRDefault="008A38E1">
            <w:pPr>
              <w:pStyle w:val="ConsPlusNormal"/>
              <w:jc w:val="center"/>
            </w:pPr>
            <w:r>
              <w:t>_________________________________________________________</w:t>
            </w:r>
          </w:p>
        </w:tc>
      </w:tr>
    </w:tbl>
    <w:p w:rsidR="008A38E1" w:rsidRDefault="008A38E1">
      <w:pPr>
        <w:sectPr w:rsidR="008A38E1">
          <w:pgSz w:w="16838" w:h="11905" w:orient="landscape"/>
          <w:pgMar w:top="1701" w:right="1134" w:bottom="850" w:left="1134" w:header="0" w:footer="0" w:gutter="0"/>
          <w:cols w:space="720"/>
        </w:sectPr>
      </w:pPr>
    </w:p>
    <w:p w:rsidR="008A38E1" w:rsidRDefault="008A38E1">
      <w:pPr>
        <w:pStyle w:val="ConsPlusNormal"/>
        <w:jc w:val="both"/>
      </w:pPr>
    </w:p>
    <w:p w:rsidR="008A38E1" w:rsidRDefault="008A38E1">
      <w:pPr>
        <w:pStyle w:val="ConsPlusNormal"/>
        <w:jc w:val="center"/>
        <w:outlineLvl w:val="2"/>
      </w:pPr>
      <w:r>
        <w:t>19. Сведения о проведении публичных консультаций по проекту</w:t>
      </w:r>
    </w:p>
    <w:p w:rsidR="008A38E1" w:rsidRDefault="008A38E1">
      <w:pPr>
        <w:pStyle w:val="ConsPlusNormal"/>
        <w:jc w:val="center"/>
      </w:pPr>
      <w:r>
        <w:t>нормативного правового акта Иркутской области</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9800"/>
      </w:tblGrid>
      <w:tr w:rsidR="008A38E1">
        <w:tc>
          <w:tcPr>
            <w:tcW w:w="924" w:type="dxa"/>
          </w:tcPr>
          <w:p w:rsidR="008A38E1" w:rsidRDefault="008A38E1">
            <w:pPr>
              <w:pStyle w:val="ConsPlusNormal"/>
              <w:jc w:val="center"/>
            </w:pPr>
            <w:r>
              <w:t>19.1.</w:t>
            </w:r>
          </w:p>
        </w:tc>
        <w:tc>
          <w:tcPr>
            <w:tcW w:w="9800" w:type="dxa"/>
          </w:tcPr>
          <w:p w:rsidR="008A38E1" w:rsidRDefault="008A38E1">
            <w:pPr>
              <w:pStyle w:val="ConsPlusNormal"/>
              <w:jc w:val="center"/>
            </w:pPr>
            <w:r>
              <w:t>Полный электронный адрес размещения проекта нормативного правового акта Иркутской области в информационно-телекоммуникационной сети "Интернет":</w:t>
            </w:r>
          </w:p>
          <w:p w:rsidR="008A38E1" w:rsidRDefault="008A38E1">
            <w:pPr>
              <w:pStyle w:val="ConsPlusNormal"/>
              <w:jc w:val="center"/>
            </w:pPr>
            <w:r>
              <w:t>__________________________________________________________</w:t>
            </w:r>
          </w:p>
        </w:tc>
      </w:tr>
      <w:tr w:rsidR="008A38E1">
        <w:tc>
          <w:tcPr>
            <w:tcW w:w="924" w:type="dxa"/>
          </w:tcPr>
          <w:p w:rsidR="008A38E1" w:rsidRDefault="008A38E1">
            <w:pPr>
              <w:pStyle w:val="ConsPlusNormal"/>
              <w:jc w:val="center"/>
            </w:pPr>
            <w:r>
              <w:t>19.2.</w:t>
            </w:r>
          </w:p>
        </w:tc>
        <w:tc>
          <w:tcPr>
            <w:tcW w:w="9800" w:type="dxa"/>
          </w:tcPr>
          <w:p w:rsidR="008A38E1" w:rsidRDefault="008A38E1">
            <w:pPr>
              <w:pStyle w:val="ConsPlusNormal"/>
              <w:jc w:val="center"/>
            </w:pPr>
            <w:r>
              <w:t>Срок, в течение которого регулирующим органом принимались предложения в связи с проведением публичных консультаций по проекту нормативного</w:t>
            </w:r>
          </w:p>
          <w:p w:rsidR="008A38E1" w:rsidRDefault="008A38E1">
            <w:pPr>
              <w:pStyle w:val="ConsPlusNormal"/>
              <w:jc w:val="center"/>
            </w:pPr>
            <w:r>
              <w:t>правового акта Иркутской области:</w:t>
            </w:r>
          </w:p>
          <w:p w:rsidR="008A38E1" w:rsidRDefault="008A38E1">
            <w:pPr>
              <w:pStyle w:val="ConsPlusNormal"/>
              <w:jc w:val="center"/>
            </w:pPr>
            <w:r>
              <w:t>начало: "___" _________ 20____ г.; окончание: "___" ________ 20____ г.</w:t>
            </w:r>
          </w:p>
        </w:tc>
      </w:tr>
      <w:tr w:rsidR="008A38E1">
        <w:tc>
          <w:tcPr>
            <w:tcW w:w="924" w:type="dxa"/>
          </w:tcPr>
          <w:p w:rsidR="008A38E1" w:rsidRDefault="008A38E1">
            <w:pPr>
              <w:pStyle w:val="ConsPlusNormal"/>
              <w:jc w:val="center"/>
            </w:pPr>
            <w:r>
              <w:t>19.3.</w:t>
            </w:r>
          </w:p>
        </w:tc>
        <w:tc>
          <w:tcPr>
            <w:tcW w:w="9800" w:type="dxa"/>
          </w:tcPr>
          <w:p w:rsidR="008A38E1" w:rsidRDefault="008A38E1">
            <w:pPr>
              <w:pStyle w:val="ConsPlusNormal"/>
              <w:jc w:val="center"/>
            </w:pPr>
            <w:r>
              <w:t>Сведения об органах, организациях и иных заинтересованных лицах, извещенных о проведении публичных консультаций:</w:t>
            </w:r>
          </w:p>
          <w:p w:rsidR="008A38E1" w:rsidRDefault="008A38E1">
            <w:pPr>
              <w:pStyle w:val="ConsPlusNormal"/>
              <w:jc w:val="center"/>
            </w:pPr>
            <w:r>
              <w:t>_______________________________________________________________</w:t>
            </w:r>
          </w:p>
        </w:tc>
      </w:tr>
      <w:tr w:rsidR="008A38E1">
        <w:tc>
          <w:tcPr>
            <w:tcW w:w="924" w:type="dxa"/>
          </w:tcPr>
          <w:p w:rsidR="008A38E1" w:rsidRDefault="008A38E1">
            <w:pPr>
              <w:pStyle w:val="ConsPlusNormal"/>
              <w:jc w:val="center"/>
            </w:pPr>
            <w:r>
              <w:t>19.4.</w:t>
            </w:r>
          </w:p>
        </w:tc>
        <w:tc>
          <w:tcPr>
            <w:tcW w:w="9800" w:type="dxa"/>
          </w:tcPr>
          <w:p w:rsidR="008A38E1" w:rsidRDefault="008A38E1">
            <w:pPr>
              <w:pStyle w:val="ConsPlusNormal"/>
              <w:jc w:val="center"/>
            </w:pPr>
            <w:r>
              <w:t>Сведения об органах, организациях и иных заинтересованных лицах, представивших предложения:</w:t>
            </w:r>
          </w:p>
          <w:p w:rsidR="008A38E1" w:rsidRDefault="008A38E1">
            <w:pPr>
              <w:pStyle w:val="ConsPlusNormal"/>
              <w:jc w:val="center"/>
            </w:pPr>
            <w:r>
              <w:t>_________________________________________________________________</w:t>
            </w:r>
          </w:p>
        </w:tc>
      </w:tr>
      <w:tr w:rsidR="008A38E1">
        <w:tc>
          <w:tcPr>
            <w:tcW w:w="924" w:type="dxa"/>
          </w:tcPr>
          <w:p w:rsidR="008A38E1" w:rsidRDefault="008A38E1">
            <w:pPr>
              <w:pStyle w:val="ConsPlusNormal"/>
              <w:jc w:val="center"/>
            </w:pPr>
            <w:r>
              <w:t>19.5.</w:t>
            </w:r>
          </w:p>
        </w:tc>
        <w:tc>
          <w:tcPr>
            <w:tcW w:w="9800" w:type="dxa"/>
          </w:tcPr>
          <w:p w:rsidR="008A38E1" w:rsidRDefault="008A38E1">
            <w:pPr>
              <w:pStyle w:val="ConsPlusNormal"/>
              <w:jc w:val="center"/>
            </w:pPr>
            <w:r>
              <w:t>Сведения о структурных подразделениях регулирующего органа, рассмотревших представленные предложения:</w:t>
            </w:r>
          </w:p>
          <w:p w:rsidR="008A38E1" w:rsidRDefault="008A38E1">
            <w:pPr>
              <w:pStyle w:val="ConsPlusNormal"/>
              <w:jc w:val="center"/>
            </w:pPr>
            <w:r>
              <w:t>_______________________________________________________________</w:t>
            </w:r>
          </w:p>
        </w:tc>
      </w:tr>
      <w:tr w:rsidR="008A38E1">
        <w:tc>
          <w:tcPr>
            <w:tcW w:w="924" w:type="dxa"/>
          </w:tcPr>
          <w:p w:rsidR="008A38E1" w:rsidRDefault="008A38E1">
            <w:pPr>
              <w:pStyle w:val="ConsPlusNormal"/>
              <w:jc w:val="center"/>
            </w:pPr>
            <w:r>
              <w:t>19.6.</w:t>
            </w:r>
          </w:p>
        </w:tc>
        <w:tc>
          <w:tcPr>
            <w:tcW w:w="9800" w:type="dxa"/>
          </w:tcPr>
          <w:p w:rsidR="008A38E1" w:rsidRDefault="008A38E1">
            <w:pPr>
              <w:pStyle w:val="ConsPlusNormal"/>
              <w:jc w:val="center"/>
            </w:pPr>
            <w:r>
              <w:t>Иные сведения о проведении публичных консультаций:</w:t>
            </w:r>
          </w:p>
          <w:p w:rsidR="008A38E1" w:rsidRDefault="008A38E1">
            <w:pPr>
              <w:pStyle w:val="ConsPlusNormal"/>
              <w:jc w:val="center"/>
            </w:pPr>
            <w:r>
              <w:t>__________________________________________________________</w:t>
            </w:r>
          </w:p>
        </w:tc>
      </w:tr>
    </w:tbl>
    <w:p w:rsidR="008A38E1" w:rsidRDefault="008A38E1">
      <w:pPr>
        <w:pStyle w:val="ConsPlusNormal"/>
        <w:jc w:val="both"/>
      </w:pPr>
    </w:p>
    <w:p w:rsidR="008A38E1" w:rsidRDefault="008A38E1">
      <w:pPr>
        <w:pStyle w:val="ConsPlusNormal"/>
        <w:jc w:val="center"/>
        <w:outlineLvl w:val="2"/>
      </w:pPr>
      <w:bookmarkStart w:id="30" w:name="P1047"/>
      <w:bookmarkEnd w:id="30"/>
      <w:r>
        <w:t>20. Иные сведения, которые, по мнению регулирующего органа,</w:t>
      </w:r>
    </w:p>
    <w:p w:rsidR="008A38E1" w:rsidRDefault="008A38E1">
      <w:pPr>
        <w:pStyle w:val="ConsPlusNormal"/>
        <w:jc w:val="center"/>
      </w:pPr>
      <w:r>
        <w:t>позволяют оценить обоснованность предлагаемого правового</w:t>
      </w:r>
    </w:p>
    <w:p w:rsidR="008A38E1" w:rsidRDefault="008A38E1">
      <w:pPr>
        <w:pStyle w:val="ConsPlusNormal"/>
        <w:jc w:val="center"/>
      </w:pPr>
      <w:r>
        <w:t>регулирования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
        <w:gridCol w:w="9800"/>
      </w:tblGrid>
      <w:tr w:rsidR="008A38E1">
        <w:tc>
          <w:tcPr>
            <w:tcW w:w="924" w:type="dxa"/>
          </w:tcPr>
          <w:p w:rsidR="008A38E1" w:rsidRDefault="008A38E1">
            <w:pPr>
              <w:pStyle w:val="ConsPlusNormal"/>
              <w:jc w:val="center"/>
            </w:pPr>
            <w:r>
              <w:t>20.1.</w:t>
            </w:r>
          </w:p>
        </w:tc>
        <w:tc>
          <w:tcPr>
            <w:tcW w:w="9800" w:type="dxa"/>
          </w:tcPr>
          <w:p w:rsidR="008A38E1" w:rsidRDefault="008A38E1">
            <w:pPr>
              <w:pStyle w:val="ConsPlusNormal"/>
              <w:jc w:val="center"/>
            </w:pPr>
            <w:r>
              <w:t>Иные необходимые, по мнению регулирующего органа, сведения:</w:t>
            </w:r>
          </w:p>
          <w:p w:rsidR="008A38E1" w:rsidRDefault="008A38E1">
            <w:pPr>
              <w:pStyle w:val="ConsPlusNormal"/>
              <w:jc w:val="center"/>
            </w:pPr>
            <w:r>
              <w:t>________________________________________________________</w:t>
            </w:r>
          </w:p>
        </w:tc>
      </w:tr>
      <w:tr w:rsidR="008A38E1">
        <w:tc>
          <w:tcPr>
            <w:tcW w:w="924" w:type="dxa"/>
          </w:tcPr>
          <w:p w:rsidR="008A38E1" w:rsidRDefault="008A38E1">
            <w:pPr>
              <w:pStyle w:val="ConsPlusNormal"/>
              <w:jc w:val="center"/>
            </w:pPr>
            <w:r>
              <w:lastRenderedPageBreak/>
              <w:t>20.2.</w:t>
            </w:r>
          </w:p>
        </w:tc>
        <w:tc>
          <w:tcPr>
            <w:tcW w:w="9800" w:type="dxa"/>
          </w:tcPr>
          <w:p w:rsidR="008A38E1" w:rsidRDefault="008A38E1">
            <w:pPr>
              <w:pStyle w:val="ConsPlusNormal"/>
              <w:jc w:val="center"/>
            </w:pPr>
            <w:r>
              <w:t>Источники данных:</w:t>
            </w:r>
          </w:p>
          <w:p w:rsidR="008A38E1" w:rsidRDefault="008A38E1">
            <w:pPr>
              <w:pStyle w:val="ConsPlusNormal"/>
              <w:jc w:val="center"/>
            </w:pPr>
            <w:r>
              <w:t>________________________________________________________</w:t>
            </w:r>
          </w:p>
        </w:tc>
      </w:tr>
    </w:tbl>
    <w:p w:rsidR="008A38E1" w:rsidRDefault="008A38E1">
      <w:pPr>
        <w:pStyle w:val="ConsPlusNormal"/>
        <w:jc w:val="both"/>
      </w:pPr>
    </w:p>
    <w:p w:rsidR="008A38E1" w:rsidRDefault="008A38E1">
      <w:pPr>
        <w:pStyle w:val="ConsPlusNonformat"/>
        <w:jc w:val="both"/>
      </w:pPr>
      <w:r>
        <w:t xml:space="preserve">    __________________________              _______________________________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регулирующего органа)</w:t>
      </w:r>
    </w:p>
    <w:p w:rsidR="008A38E1" w:rsidRDefault="008A38E1">
      <w:pPr>
        <w:sectPr w:rsidR="008A38E1">
          <w:pgSz w:w="16838" w:h="11905" w:orient="landscape"/>
          <w:pgMar w:top="1701" w:right="1134" w:bottom="850" w:left="1134" w:header="0" w:footer="0" w:gutter="0"/>
          <w:cols w:space="720"/>
        </w:sectPr>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5</w:t>
      </w:r>
    </w:p>
    <w:p w:rsidR="008A38E1" w:rsidRDefault="008A38E1">
      <w:pPr>
        <w:pStyle w:val="ConsPlusNormal"/>
        <w:jc w:val="right"/>
      </w:pPr>
      <w:r>
        <w:t>к Положению о порядке проведения оценки</w:t>
      </w:r>
    </w:p>
    <w:p w:rsidR="008A38E1" w:rsidRDefault="008A38E1">
      <w:pPr>
        <w:pStyle w:val="ConsPlusNormal"/>
        <w:jc w:val="right"/>
      </w:pPr>
      <w:r>
        <w:t>регулирующего воздействия проектов</w:t>
      </w:r>
    </w:p>
    <w:p w:rsidR="008A38E1" w:rsidRDefault="008A38E1">
      <w:pPr>
        <w:pStyle w:val="ConsPlusNormal"/>
        <w:jc w:val="right"/>
      </w:pPr>
      <w:r>
        <w:t>нормативных правовых актов</w:t>
      </w:r>
    </w:p>
    <w:p w:rsidR="008A38E1" w:rsidRDefault="008A38E1">
      <w:pPr>
        <w:pStyle w:val="ConsPlusNormal"/>
        <w:jc w:val="right"/>
      </w:pPr>
      <w:r>
        <w:t>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31" w:name="P1074"/>
      <w:bookmarkEnd w:id="31"/>
      <w:r>
        <w:t xml:space="preserve">                                ЗАКЛЮЧЕНИЕ</w:t>
      </w:r>
    </w:p>
    <w:p w:rsidR="008A38E1" w:rsidRDefault="008A38E1">
      <w:pPr>
        <w:pStyle w:val="ConsPlusNonformat"/>
        <w:jc w:val="both"/>
      </w:pPr>
      <w:r>
        <w:t xml:space="preserve">         ОБ ОЦЕНКЕ РЕГУЛИРУЮЩЕГО ВОЗДЕЙСТВИЯ ПРОЕКТА НОРМАТИВНОГО</w:t>
      </w:r>
    </w:p>
    <w:p w:rsidR="008A38E1" w:rsidRDefault="008A38E1">
      <w:pPr>
        <w:pStyle w:val="ConsPlusNonformat"/>
        <w:jc w:val="both"/>
      </w:pPr>
      <w:r>
        <w:t xml:space="preserve">                     ПРАВОВОГО АКТА ИРКУТСКОЙ ОБЛАСТИ</w:t>
      </w:r>
    </w:p>
    <w:p w:rsidR="008A38E1" w:rsidRDefault="008A38E1">
      <w:pPr>
        <w:pStyle w:val="ConsPlusNonformat"/>
        <w:jc w:val="both"/>
      </w:pPr>
    </w:p>
    <w:p w:rsidR="008A38E1" w:rsidRDefault="008A38E1">
      <w:pPr>
        <w:pStyle w:val="ConsPlusNonformat"/>
        <w:jc w:val="both"/>
      </w:pPr>
      <w:r>
        <w:t xml:space="preserve">    Бланк письма министерства                    Наименование органа,</w:t>
      </w:r>
    </w:p>
    <w:p w:rsidR="008A38E1" w:rsidRDefault="008A38E1">
      <w:pPr>
        <w:pStyle w:val="ConsPlusNonformat"/>
        <w:jc w:val="both"/>
      </w:pPr>
      <w:r>
        <w:t xml:space="preserve">  экономического развития Иркутской      осуществляющего проведение оценки</w:t>
      </w:r>
    </w:p>
    <w:p w:rsidR="008A38E1" w:rsidRDefault="008A38E1">
      <w:pPr>
        <w:pStyle w:val="ConsPlusNonformat"/>
        <w:jc w:val="both"/>
      </w:pPr>
      <w:r>
        <w:t xml:space="preserve">  области  (далее  - уполномоченный      регулирующего воздействия (далее -</w:t>
      </w:r>
    </w:p>
    <w:p w:rsidR="008A38E1" w:rsidRDefault="008A38E1">
      <w:pPr>
        <w:pStyle w:val="ConsPlusNonformat"/>
        <w:jc w:val="both"/>
      </w:pPr>
      <w:r>
        <w:t xml:space="preserve">              орган)                             регулирующий орган)</w:t>
      </w:r>
    </w:p>
    <w:p w:rsidR="008A38E1" w:rsidRDefault="008A38E1">
      <w:pPr>
        <w:pStyle w:val="ConsPlusNonformat"/>
        <w:jc w:val="both"/>
      </w:pP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(наименование уполномоченного органа)</w:t>
      </w:r>
    </w:p>
    <w:p w:rsidR="008A38E1" w:rsidRDefault="008A38E1">
      <w:pPr>
        <w:pStyle w:val="ConsPlusNonformat"/>
        <w:jc w:val="both"/>
      </w:pPr>
    </w:p>
    <w:p w:rsidR="008A38E1" w:rsidRDefault="008A38E1">
      <w:pPr>
        <w:pStyle w:val="ConsPlusNonformat"/>
        <w:jc w:val="both"/>
      </w:pPr>
      <w:r>
        <w:t xml:space="preserve">в  соответствии  с  </w:t>
      </w:r>
      <w:hyperlink w:anchor="P49" w:history="1">
        <w:r>
          <w:rPr>
            <w:color w:val="0000FF"/>
          </w:rPr>
          <w:t>Положением</w:t>
        </w:r>
      </w:hyperlink>
      <w:r>
        <w:t xml:space="preserve">  о  порядке  проведения оценки регулирующего</w:t>
      </w:r>
    </w:p>
    <w:p w:rsidR="008A38E1" w:rsidRDefault="008A38E1">
      <w:pPr>
        <w:pStyle w:val="ConsPlusNonformat"/>
        <w:jc w:val="both"/>
      </w:pPr>
      <w:r>
        <w:t>воздействия   проектов   нормативных   правовых  актов  Иркутской  области,</w:t>
      </w:r>
    </w:p>
    <w:p w:rsidR="008A38E1" w:rsidRDefault="008A38E1">
      <w:pPr>
        <w:pStyle w:val="ConsPlusNonformat"/>
        <w:jc w:val="both"/>
      </w:pPr>
      <w:r>
        <w:t>утвержденным   постановлением  Правительства  Иркутской  области  (далее  -</w:t>
      </w:r>
    </w:p>
    <w:p w:rsidR="008A38E1" w:rsidRDefault="008A38E1">
      <w:pPr>
        <w:pStyle w:val="ConsPlusNonformat"/>
        <w:jc w:val="both"/>
      </w:pPr>
      <w:r>
        <w:t>Положение) рассмотрело проект _____________________________________________</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(наименование проекта нормативного правового акта Иркутской области)</w:t>
      </w:r>
    </w:p>
    <w:p w:rsidR="008A38E1" w:rsidRDefault="008A38E1">
      <w:pPr>
        <w:pStyle w:val="ConsPlusNonformat"/>
        <w:jc w:val="both"/>
      </w:pPr>
    </w:p>
    <w:p w:rsidR="008A38E1" w:rsidRDefault="008A38E1">
      <w:pPr>
        <w:pStyle w:val="ConsPlusNonformat"/>
        <w:jc w:val="both"/>
      </w:pPr>
      <w:r>
        <w:t>(далее  -  проект  акта),  подготовленный  и  направленный  для  подготовки</w:t>
      </w:r>
    </w:p>
    <w:p w:rsidR="008A38E1" w:rsidRDefault="008A38E1">
      <w:pPr>
        <w:pStyle w:val="ConsPlusNonformat"/>
        <w:jc w:val="both"/>
      </w:pPr>
      <w:r>
        <w:t>настоящего заключения _____________________________________________________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(наименование регулирующего органа)</w:t>
      </w:r>
    </w:p>
    <w:p w:rsidR="008A38E1" w:rsidRDefault="008A38E1">
      <w:pPr>
        <w:pStyle w:val="ConsPlusNonformat"/>
        <w:jc w:val="both"/>
      </w:pPr>
    </w:p>
    <w:p w:rsidR="008A38E1" w:rsidRDefault="008A38E1">
      <w:pPr>
        <w:pStyle w:val="ConsPlusNonformat"/>
        <w:jc w:val="both"/>
      </w:pPr>
      <w:r>
        <w:t>и сообщает следующее.</w:t>
      </w:r>
    </w:p>
    <w:p w:rsidR="008A38E1" w:rsidRDefault="008A38E1">
      <w:pPr>
        <w:pStyle w:val="ConsPlusNonformat"/>
        <w:jc w:val="both"/>
      </w:pPr>
      <w:r>
        <w:t xml:space="preserve">    Проект  акта  направлен  регулирующим органом для подготовки настоящего</w:t>
      </w:r>
    </w:p>
    <w:p w:rsidR="008A38E1" w:rsidRDefault="008A38E1">
      <w:pPr>
        <w:pStyle w:val="ConsPlusNonformat"/>
        <w:jc w:val="both"/>
      </w:pPr>
      <w:r>
        <w:t>заключения _______________________________________________________________.</w:t>
      </w:r>
    </w:p>
    <w:p w:rsidR="008A38E1" w:rsidRDefault="008A38E1">
      <w:pPr>
        <w:pStyle w:val="ConsPlusNonformat"/>
        <w:jc w:val="both"/>
      </w:pPr>
      <w:r>
        <w:t xml:space="preserve">                                  (впервые/повторно)</w:t>
      </w:r>
    </w:p>
    <w:p w:rsidR="008A38E1" w:rsidRDefault="008A38E1">
      <w:pPr>
        <w:pStyle w:val="ConsPlusNonformat"/>
        <w:jc w:val="both"/>
      </w:pPr>
    </w:p>
    <w:p w:rsidR="008A38E1" w:rsidRDefault="008A38E1">
      <w:pPr>
        <w:pStyle w:val="ConsPlusNonformat"/>
        <w:jc w:val="both"/>
      </w:pPr>
      <w:r>
        <w:t xml:space="preserve">______________________________________________________________________ </w:t>
      </w:r>
      <w:hyperlink w:anchor="P1167" w:history="1">
        <w:r>
          <w:rPr>
            <w:color w:val="0000FF"/>
          </w:rPr>
          <w:t>&lt;1&gt;</w:t>
        </w:r>
      </w:hyperlink>
      <w:r>
        <w:t>,</w:t>
      </w:r>
    </w:p>
    <w:p w:rsidR="008A38E1" w:rsidRDefault="008A38E1">
      <w:pPr>
        <w:pStyle w:val="ConsPlusNonformat"/>
        <w:jc w:val="both"/>
      </w:pPr>
      <w:r>
        <w:t xml:space="preserve">       (информация о предшествующей подготовке заключения об оценке</w:t>
      </w:r>
    </w:p>
    <w:p w:rsidR="008A38E1" w:rsidRDefault="008A38E1">
      <w:pPr>
        <w:pStyle w:val="ConsPlusNonformat"/>
        <w:jc w:val="both"/>
      </w:pPr>
      <w:r>
        <w:t xml:space="preserve">         регулирующего воздействия проекта нормативного правового</w:t>
      </w:r>
    </w:p>
    <w:p w:rsidR="008A38E1" w:rsidRDefault="008A38E1">
      <w:pPr>
        <w:pStyle w:val="ConsPlusNonformat"/>
        <w:jc w:val="both"/>
      </w:pPr>
      <w:r>
        <w:t xml:space="preserve">                          акта Иркутской области)</w:t>
      </w:r>
    </w:p>
    <w:p w:rsidR="008A38E1" w:rsidRDefault="008A38E1">
      <w:pPr>
        <w:pStyle w:val="ConsPlusNonformat"/>
        <w:jc w:val="both"/>
      </w:pPr>
    </w:p>
    <w:p w:rsidR="008A38E1" w:rsidRDefault="008A38E1">
      <w:pPr>
        <w:pStyle w:val="ConsPlusNonformat"/>
        <w:jc w:val="both"/>
      </w:pPr>
      <w:r>
        <w:t xml:space="preserve">    Регулирующим   органом   проведены   публичные  консультации  на  этапе</w:t>
      </w:r>
    </w:p>
    <w:p w:rsidR="008A38E1" w:rsidRDefault="008A38E1">
      <w:pPr>
        <w:pStyle w:val="ConsPlusNonformat"/>
        <w:jc w:val="both"/>
      </w:pPr>
      <w:r>
        <w:t>формирования  идеи  (концепции)  предлагаемого  правового регулирования, на</w:t>
      </w:r>
    </w:p>
    <w:p w:rsidR="008A38E1" w:rsidRDefault="008A38E1">
      <w:pPr>
        <w:pStyle w:val="ConsPlusNonformat"/>
        <w:jc w:val="both"/>
      </w:pPr>
      <w:r>
        <w:t>этапе  обсуждения  проекта  нормативного правового акта Иркутской области и</w:t>
      </w:r>
    </w:p>
    <w:p w:rsidR="008A38E1" w:rsidRDefault="008A38E1">
      <w:pPr>
        <w:pStyle w:val="ConsPlusNonformat"/>
        <w:jc w:val="both"/>
      </w:pPr>
      <w:r>
        <w:t>сводного  отчета  о результатах проведения оценки регулирующего воздействия</w:t>
      </w:r>
    </w:p>
    <w:p w:rsidR="008A38E1" w:rsidRDefault="008A38E1">
      <w:pPr>
        <w:pStyle w:val="ConsPlusNonformat"/>
        <w:jc w:val="both"/>
      </w:pPr>
      <w:r>
        <w:t>проекта  нормативного  правового  акта  Иркутской  области (далее - сводный</w:t>
      </w:r>
    </w:p>
    <w:p w:rsidR="008A38E1" w:rsidRDefault="008A38E1">
      <w:pPr>
        <w:pStyle w:val="ConsPlusNonformat"/>
        <w:jc w:val="both"/>
      </w:pPr>
      <w:r>
        <w:t>отчет) в сроки с _______________________ по ________________________.</w:t>
      </w:r>
    </w:p>
    <w:p w:rsidR="008A38E1" w:rsidRDefault="008A38E1">
      <w:pPr>
        <w:pStyle w:val="ConsPlusNonformat"/>
        <w:jc w:val="both"/>
      </w:pPr>
      <w:r>
        <w:t xml:space="preserve">                      (срок начала            (срок окончания</w:t>
      </w:r>
    </w:p>
    <w:p w:rsidR="008A38E1" w:rsidRDefault="008A38E1">
      <w:pPr>
        <w:pStyle w:val="ConsPlusNonformat"/>
        <w:jc w:val="both"/>
      </w:pPr>
      <w:r>
        <w:t xml:space="preserve">                 публичных консультаций)    публичных консультаций)</w:t>
      </w:r>
    </w:p>
    <w:p w:rsidR="008A38E1" w:rsidRDefault="008A38E1">
      <w:pPr>
        <w:pStyle w:val="ConsPlusNonformat"/>
        <w:jc w:val="both"/>
      </w:pPr>
    </w:p>
    <w:p w:rsidR="008A38E1" w:rsidRDefault="008A38E1">
      <w:pPr>
        <w:pStyle w:val="ConsPlusNonformat"/>
        <w:jc w:val="both"/>
      </w:pPr>
      <w:r>
        <w:t xml:space="preserve">    Информация  об  оценке  регулирующего  воздействия проекта нормативного</w:t>
      </w:r>
    </w:p>
    <w:p w:rsidR="008A38E1" w:rsidRDefault="008A38E1">
      <w:pPr>
        <w:pStyle w:val="ConsPlusNonformat"/>
        <w:jc w:val="both"/>
      </w:pPr>
      <w:r>
        <w:t>правового   акта   Иркутской  области  размещена  регулирующим  органом  на</w:t>
      </w:r>
    </w:p>
    <w:p w:rsidR="008A38E1" w:rsidRDefault="008A38E1">
      <w:pPr>
        <w:pStyle w:val="ConsPlusNonformat"/>
        <w:jc w:val="both"/>
      </w:pPr>
      <w:r>
        <w:t>официальном  сайте  в информационно-телекоммуникационной сети "Интернет" по</w:t>
      </w:r>
    </w:p>
    <w:p w:rsidR="008A38E1" w:rsidRDefault="008A38E1">
      <w:pPr>
        <w:pStyle w:val="ConsPlusNonformat"/>
        <w:jc w:val="both"/>
      </w:pPr>
      <w:r>
        <w:t>адресу ___________________________________________________________________.</w:t>
      </w:r>
    </w:p>
    <w:p w:rsidR="008A38E1" w:rsidRDefault="008A38E1">
      <w:pPr>
        <w:pStyle w:val="ConsPlusNonformat"/>
        <w:jc w:val="both"/>
      </w:pPr>
      <w:r>
        <w:t xml:space="preserve">        (полный электронный адрес размещения проекта нормативного правового</w:t>
      </w:r>
    </w:p>
    <w:p w:rsidR="008A38E1" w:rsidRDefault="008A38E1">
      <w:pPr>
        <w:pStyle w:val="ConsPlusNonformat"/>
        <w:jc w:val="both"/>
      </w:pPr>
      <w:r>
        <w:lastRenderedPageBreak/>
        <w:t xml:space="preserve">             акта Иркутской области в информационно-телекоммуникационной</w:t>
      </w:r>
    </w:p>
    <w:p w:rsidR="008A38E1" w:rsidRDefault="008A38E1">
      <w:pPr>
        <w:pStyle w:val="ConsPlusNonformat"/>
        <w:jc w:val="both"/>
      </w:pPr>
      <w:r>
        <w:t xml:space="preserve">                             сети "Интернет")</w:t>
      </w:r>
    </w:p>
    <w:p w:rsidR="008A38E1" w:rsidRDefault="008A38E1">
      <w:pPr>
        <w:pStyle w:val="ConsPlusNonformat"/>
        <w:jc w:val="both"/>
      </w:pPr>
    </w:p>
    <w:p w:rsidR="008A38E1" w:rsidRDefault="008A38E1">
      <w:pPr>
        <w:pStyle w:val="ConsPlusNonformat"/>
        <w:jc w:val="both"/>
      </w:pPr>
      <w:r>
        <w:t xml:space="preserve">    В  ходе  подготовки  настоящего  заключения  были  проведены  публичные</w:t>
      </w:r>
    </w:p>
    <w:p w:rsidR="008A38E1" w:rsidRDefault="008A38E1">
      <w:pPr>
        <w:pStyle w:val="ConsPlusNonformat"/>
        <w:jc w:val="both"/>
      </w:pPr>
      <w:r>
        <w:t>консультации в сроки с _______________________ по _________________________</w:t>
      </w:r>
    </w:p>
    <w:p w:rsidR="008A38E1" w:rsidRDefault="008A38E1">
      <w:pPr>
        <w:pStyle w:val="ConsPlusNonformat"/>
        <w:jc w:val="both"/>
      </w:pPr>
      <w:r>
        <w:t xml:space="preserve">                             (срок начала              (срок окончания</w:t>
      </w:r>
    </w:p>
    <w:p w:rsidR="008A38E1" w:rsidRDefault="008A38E1">
      <w:pPr>
        <w:pStyle w:val="ConsPlusNonformat"/>
        <w:jc w:val="both"/>
      </w:pPr>
      <w:r>
        <w:t xml:space="preserve">                       публичных консультаций)     публичных консультаций)</w:t>
      </w:r>
    </w:p>
    <w:p w:rsidR="008A38E1" w:rsidRDefault="008A38E1">
      <w:pPr>
        <w:pStyle w:val="ConsPlusNonformat"/>
        <w:jc w:val="both"/>
      </w:pP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(краткие комментарии о проведенных публичных консультациях,</w:t>
      </w:r>
    </w:p>
    <w:p w:rsidR="008A38E1" w:rsidRDefault="008A38E1">
      <w:pPr>
        <w:pStyle w:val="ConsPlusNonformat"/>
        <w:jc w:val="both"/>
      </w:pPr>
      <w:r>
        <w:t xml:space="preserve">        включая обоснование необходимости их проведения, количестве</w:t>
      </w:r>
    </w:p>
    <w:p w:rsidR="008A38E1" w:rsidRDefault="008A38E1">
      <w:pPr>
        <w:pStyle w:val="ConsPlusNonformat"/>
        <w:jc w:val="both"/>
      </w:pPr>
      <w:r>
        <w:t xml:space="preserve">                   и составе участников, основной вывод)</w:t>
      </w:r>
    </w:p>
    <w:p w:rsidR="008A38E1" w:rsidRDefault="008A38E1">
      <w:pPr>
        <w:pStyle w:val="ConsPlusNonformat"/>
        <w:jc w:val="both"/>
      </w:pPr>
    </w:p>
    <w:p w:rsidR="008A38E1" w:rsidRDefault="008A38E1">
      <w:pPr>
        <w:pStyle w:val="ConsPlusNonformat"/>
        <w:jc w:val="both"/>
      </w:pPr>
      <w:r>
        <w:t xml:space="preserve">    На   основе   проведенной   оценки  регулирующего  воздействия  проекта</w:t>
      </w:r>
    </w:p>
    <w:p w:rsidR="008A38E1" w:rsidRDefault="008A38E1">
      <w:pPr>
        <w:pStyle w:val="ConsPlusNonformat"/>
        <w:jc w:val="both"/>
      </w:pPr>
      <w:r>
        <w:t>нормативного   правового   акта  Иркутской  области  с  учетом  информации,</w:t>
      </w:r>
    </w:p>
    <w:p w:rsidR="008A38E1" w:rsidRDefault="008A38E1">
      <w:pPr>
        <w:pStyle w:val="ConsPlusNonformat"/>
        <w:jc w:val="both"/>
      </w:pPr>
      <w:r>
        <w:t>представленной регулирующим органом в сводном отчете ______________________</w:t>
      </w:r>
    </w:p>
    <w:p w:rsidR="008A38E1" w:rsidRDefault="008A38E1">
      <w:pPr>
        <w:pStyle w:val="ConsPlusNonformat"/>
        <w:jc w:val="both"/>
      </w:pPr>
      <w:r>
        <w:t xml:space="preserve">_____________________________________, сделаны следующие выводы </w:t>
      </w:r>
      <w:hyperlink w:anchor="P1168" w:history="1">
        <w:r>
          <w:rPr>
            <w:color w:val="0000FF"/>
          </w:rPr>
          <w:t>&lt;2&gt;</w:t>
        </w:r>
      </w:hyperlink>
      <w:r>
        <w:t>:</w:t>
      </w:r>
    </w:p>
    <w:p w:rsidR="008A38E1" w:rsidRDefault="008A38E1">
      <w:pPr>
        <w:pStyle w:val="ConsPlusNonformat"/>
        <w:jc w:val="both"/>
      </w:pPr>
      <w:r>
        <w:t>(наименование уполномоченного органа)</w:t>
      </w:r>
    </w:p>
    <w:p w:rsidR="008A38E1" w:rsidRDefault="008A38E1">
      <w:pPr>
        <w:pStyle w:val="ConsPlusNonformat"/>
        <w:jc w:val="both"/>
      </w:pP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(вывод о соблюдении либо несоблюдении регулирующим органом</w:t>
      </w:r>
    </w:p>
    <w:p w:rsidR="008A38E1" w:rsidRDefault="008A38E1">
      <w:pPr>
        <w:pStyle w:val="ConsPlusNonformat"/>
        <w:jc w:val="both"/>
      </w:pPr>
      <w:r>
        <w:t xml:space="preserve">        порядка проведения оценки регулирующего воздействия проекта</w:t>
      </w:r>
    </w:p>
    <w:p w:rsidR="008A38E1" w:rsidRDefault="008A38E1">
      <w:pPr>
        <w:pStyle w:val="ConsPlusNonformat"/>
        <w:jc w:val="both"/>
      </w:pPr>
      <w:r>
        <w:t xml:space="preserve">                   нормативного правового акта Иркутской</w:t>
      </w:r>
    </w:p>
    <w:p w:rsidR="008A38E1" w:rsidRDefault="008A38E1">
      <w:pPr>
        <w:pStyle w:val="ConsPlusNonformat"/>
        <w:jc w:val="both"/>
      </w:pPr>
      <w:r>
        <w:t xml:space="preserve">                    области, установленного </w:t>
      </w:r>
      <w:hyperlink w:anchor="P49" w:history="1">
        <w:r>
          <w:rPr>
            <w:color w:val="0000FF"/>
          </w:rPr>
          <w:t>Положением</w:t>
        </w:r>
      </w:hyperlink>
      <w:r>
        <w:t>)</w:t>
      </w:r>
    </w:p>
    <w:p w:rsidR="008A38E1" w:rsidRDefault="008A38E1">
      <w:pPr>
        <w:pStyle w:val="ConsPlusNonformat"/>
        <w:jc w:val="both"/>
      </w:pP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(вывод о наличии либо отсутствии в проекте нормативного</w:t>
      </w:r>
    </w:p>
    <w:p w:rsidR="008A38E1" w:rsidRDefault="008A38E1">
      <w:pPr>
        <w:pStyle w:val="ConsPlusNonformat"/>
        <w:jc w:val="both"/>
      </w:pPr>
      <w:r>
        <w:t xml:space="preserve">           правового акта Иркутской области положений, указанных</w:t>
      </w:r>
    </w:p>
    <w:p w:rsidR="008A38E1" w:rsidRDefault="008A38E1">
      <w:pPr>
        <w:pStyle w:val="ConsPlusNonformat"/>
        <w:jc w:val="both"/>
      </w:pPr>
      <w:r>
        <w:t xml:space="preserve">                           в </w:t>
      </w:r>
      <w:hyperlink w:anchor="P69" w:history="1">
        <w:r>
          <w:rPr>
            <w:color w:val="0000FF"/>
          </w:rPr>
          <w:t>пункте 4</w:t>
        </w:r>
      </w:hyperlink>
      <w:r>
        <w:t xml:space="preserve"> Положения)</w:t>
      </w:r>
    </w:p>
    <w:p w:rsidR="008A38E1" w:rsidRDefault="008A38E1">
      <w:pPr>
        <w:pStyle w:val="ConsPlusNonformat"/>
        <w:jc w:val="both"/>
      </w:pP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(вывод о наличии либо отсутствии достаточного обоснования</w:t>
      </w:r>
    </w:p>
    <w:p w:rsidR="008A38E1" w:rsidRDefault="008A38E1">
      <w:pPr>
        <w:pStyle w:val="ConsPlusNonformat"/>
        <w:jc w:val="both"/>
      </w:pPr>
      <w:r>
        <w:t xml:space="preserve">      решения проблемы предложенным способом правового регулирования)</w:t>
      </w:r>
    </w:p>
    <w:p w:rsidR="008A38E1" w:rsidRDefault="008A38E1">
      <w:pPr>
        <w:pStyle w:val="ConsPlusNonformat"/>
        <w:jc w:val="both"/>
      </w:pP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(обоснование выводов, а также иные замечания и предложения)</w:t>
      </w:r>
    </w:p>
    <w:p w:rsidR="008A38E1" w:rsidRDefault="008A38E1">
      <w:pPr>
        <w:pStyle w:val="ConsPlusNonformat"/>
        <w:jc w:val="both"/>
      </w:pPr>
    </w:p>
    <w:p w:rsidR="008A38E1" w:rsidRDefault="008A38E1">
      <w:pPr>
        <w:pStyle w:val="ConsPlusNonformat"/>
        <w:jc w:val="both"/>
      </w:pPr>
      <w:r>
        <w:t xml:space="preserve">    Указание на приложения (при наличии).</w:t>
      </w:r>
    </w:p>
    <w:p w:rsidR="008A38E1" w:rsidRDefault="008A38E1">
      <w:pPr>
        <w:pStyle w:val="ConsPlusNonformat"/>
        <w:jc w:val="both"/>
      </w:pPr>
    </w:p>
    <w:p w:rsidR="008A38E1" w:rsidRDefault="008A38E1">
      <w:pPr>
        <w:pStyle w:val="ConsPlusNonformat"/>
        <w:jc w:val="both"/>
      </w:pPr>
      <w:r>
        <w:t xml:space="preserve">    __________________________                 ____________________________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уполномоченного органа)</w:t>
      </w:r>
    </w:p>
    <w:p w:rsidR="008A38E1" w:rsidRDefault="008A38E1">
      <w:pPr>
        <w:pStyle w:val="ConsPlusNormal"/>
        <w:jc w:val="both"/>
      </w:pPr>
    </w:p>
    <w:p w:rsidR="008A38E1" w:rsidRDefault="008A38E1">
      <w:pPr>
        <w:pStyle w:val="ConsPlusNormal"/>
        <w:ind w:firstLine="540"/>
        <w:jc w:val="both"/>
      </w:pPr>
      <w:r>
        <w:t>--------------------------------</w:t>
      </w:r>
    </w:p>
    <w:p w:rsidR="008A38E1" w:rsidRDefault="008A38E1">
      <w:pPr>
        <w:pStyle w:val="ConsPlusNormal"/>
        <w:spacing w:before="220"/>
        <w:ind w:firstLine="540"/>
        <w:jc w:val="both"/>
      </w:pPr>
      <w:bookmarkStart w:id="32" w:name="P1167"/>
      <w:bookmarkEnd w:id="32"/>
      <w:r>
        <w:t>&lt;1&gt; Указывается в случае направления регулирующим органом проекта нормативного правового акта Иркутской области повторно.</w:t>
      </w:r>
    </w:p>
    <w:p w:rsidR="008A38E1" w:rsidRDefault="008A38E1">
      <w:pPr>
        <w:pStyle w:val="ConsPlusNormal"/>
        <w:spacing w:before="220"/>
        <w:ind w:firstLine="540"/>
        <w:jc w:val="both"/>
      </w:pPr>
      <w:bookmarkStart w:id="33" w:name="P1168"/>
      <w:bookmarkEnd w:id="33"/>
      <w:r>
        <w:t xml:space="preserve">&lt;2&gt; В случае, если по результатам оценки регулирующего воздействия проекта нормативного правового акта Иркутской области выявлено отсутствие положений, указанных в </w:t>
      </w:r>
      <w:hyperlink w:anchor="P69" w:history="1">
        <w:r>
          <w:rPr>
            <w:color w:val="0000FF"/>
          </w:rPr>
          <w:t>пункте 4</w:t>
        </w:r>
      </w:hyperlink>
      <w:r>
        <w:t xml:space="preserve"> Положения,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6</w:t>
      </w:r>
    </w:p>
    <w:p w:rsidR="008A38E1" w:rsidRDefault="008A38E1">
      <w:pPr>
        <w:pStyle w:val="ConsPlusNormal"/>
        <w:jc w:val="right"/>
      </w:pPr>
      <w:r>
        <w:t>к Положению о порядке проведения оценки</w:t>
      </w:r>
    </w:p>
    <w:p w:rsidR="008A38E1" w:rsidRDefault="008A38E1">
      <w:pPr>
        <w:pStyle w:val="ConsPlusNormal"/>
        <w:jc w:val="right"/>
      </w:pPr>
      <w:r>
        <w:lastRenderedPageBreak/>
        <w:t>регулирующего воздействия проектов</w:t>
      </w:r>
    </w:p>
    <w:p w:rsidR="008A38E1" w:rsidRDefault="008A38E1">
      <w:pPr>
        <w:pStyle w:val="ConsPlusNormal"/>
        <w:jc w:val="right"/>
      </w:pPr>
      <w:r>
        <w:t>нормативных правовых актов</w:t>
      </w:r>
    </w:p>
    <w:p w:rsidR="008A38E1" w:rsidRDefault="008A38E1">
      <w:pPr>
        <w:pStyle w:val="ConsPlusNormal"/>
        <w:jc w:val="right"/>
      </w:pPr>
      <w:r>
        <w:t>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34" w:name="P1182"/>
      <w:bookmarkEnd w:id="34"/>
      <w:r>
        <w:t xml:space="preserve">                                  ТАБЛИЦА</w:t>
      </w:r>
    </w:p>
    <w:p w:rsidR="008A38E1" w:rsidRDefault="008A38E1">
      <w:pPr>
        <w:pStyle w:val="ConsPlusNonformat"/>
        <w:jc w:val="both"/>
      </w:pPr>
      <w:r>
        <w:t xml:space="preserve">    РАЗНОГЛАСИЙ К ПРОЕКТУ НОРМАТИВНОГО ПРАВОВОГО АКТА ИРКУТСКОЙ ОБЛАСТИ</w:t>
      </w:r>
    </w:p>
    <w:p w:rsidR="008A38E1" w:rsidRDefault="008A38E1">
      <w:pPr>
        <w:pStyle w:val="ConsPlusNonformat"/>
        <w:jc w:val="both"/>
      </w:pP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(наименование проекта нормативного правового акта</w:t>
      </w:r>
    </w:p>
    <w:p w:rsidR="008A38E1" w:rsidRDefault="008A38E1">
      <w:pPr>
        <w:pStyle w:val="ConsPlusNonformat"/>
        <w:jc w:val="both"/>
      </w:pPr>
      <w:r>
        <w:t xml:space="preserve">                            Иркутской области)</w:t>
      </w:r>
    </w:p>
    <w:p w:rsidR="008A38E1" w:rsidRDefault="008A38E1">
      <w:pPr>
        <w:pStyle w:val="ConsPlusNonformat"/>
        <w:jc w:val="both"/>
      </w:pP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по результатам проведения оценки регулирующего воздействия</w:t>
      </w:r>
    </w:p>
    <w:p w:rsidR="008A38E1" w:rsidRDefault="008A38E1">
      <w:pPr>
        <w:pStyle w:val="ConsPlusNonformat"/>
        <w:jc w:val="both"/>
      </w:pPr>
      <w:r>
        <w:t xml:space="preserve">           проекта нормативного правового акта Иркутской области</w:t>
      </w:r>
    </w:p>
    <w:p w:rsidR="008A38E1" w:rsidRDefault="008A38E1">
      <w:pPr>
        <w:pStyle w:val="ConsPlusNonformat"/>
        <w:jc w:val="both"/>
      </w:pPr>
      <w:r>
        <w:t xml:space="preserve">          (заключение об оценке регулирующего воздействия проекта</w:t>
      </w:r>
    </w:p>
    <w:p w:rsidR="008A38E1" w:rsidRDefault="008A38E1">
      <w:pPr>
        <w:pStyle w:val="ConsPlusNonformat"/>
        <w:jc w:val="both"/>
      </w:pPr>
      <w:r>
        <w:t xml:space="preserve">           нормативного правового акта Иркутской области</w:t>
      </w:r>
    </w:p>
    <w:p w:rsidR="008A38E1" w:rsidRDefault="008A38E1">
      <w:pPr>
        <w:pStyle w:val="ConsPlusNonformat"/>
        <w:jc w:val="both"/>
      </w:pPr>
      <w:r>
        <w:t xml:space="preserve">                   от ______________ N ________________)</w:t>
      </w:r>
    </w:p>
    <w:p w:rsidR="008A38E1" w:rsidRDefault="008A38E1">
      <w:pPr>
        <w:pStyle w:val="ConsPlusNormal"/>
        <w:jc w:val="both"/>
      </w:pPr>
    </w:p>
    <w:p w:rsidR="008A38E1" w:rsidRDefault="008A38E1">
      <w:pPr>
        <w:sectPr w:rsidR="008A38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3724"/>
        <w:gridCol w:w="3004"/>
        <w:gridCol w:w="2324"/>
      </w:tblGrid>
      <w:tr w:rsidR="008A38E1">
        <w:tc>
          <w:tcPr>
            <w:tcW w:w="674" w:type="dxa"/>
          </w:tcPr>
          <w:p w:rsidR="008A38E1" w:rsidRDefault="008A38E1">
            <w:pPr>
              <w:pStyle w:val="ConsPlusNormal"/>
              <w:jc w:val="center"/>
            </w:pPr>
            <w:r>
              <w:lastRenderedPageBreak/>
              <w:t>N п/п</w:t>
            </w:r>
          </w:p>
        </w:tc>
        <w:tc>
          <w:tcPr>
            <w:tcW w:w="3724" w:type="dxa"/>
          </w:tcPr>
          <w:p w:rsidR="008A38E1" w:rsidRDefault="008A38E1">
            <w:pPr>
              <w:pStyle w:val="ConsPlusNormal"/>
              <w:jc w:val="center"/>
            </w:pPr>
            <w:r>
              <w:t>Замечания и предложения министерства экономического развития Иркутской области (далее - уполномоченный орган), высказанные по результатам проведения оценки регулирующего воздействия проекта нормативного правового акта Иркутской области</w:t>
            </w:r>
          </w:p>
        </w:tc>
        <w:tc>
          <w:tcPr>
            <w:tcW w:w="3004" w:type="dxa"/>
          </w:tcPr>
          <w:p w:rsidR="008A38E1" w:rsidRDefault="008A38E1">
            <w:pPr>
              <w:pStyle w:val="ConsPlusNormal"/>
              <w:jc w:val="center"/>
            </w:pPr>
            <w:r>
              <w:t>Обоснования несогласия с замечаниями и предложениями уполномоченного органа, высказанные органом, осуществляющим проведение оценки регулирующего воздействия проекта нормативного правового акта Иркутской области (далее - регулирующий орган)</w:t>
            </w:r>
          </w:p>
        </w:tc>
        <w:tc>
          <w:tcPr>
            <w:tcW w:w="2324" w:type="dxa"/>
          </w:tcPr>
          <w:p w:rsidR="008A38E1" w:rsidRDefault="008A38E1">
            <w:pPr>
              <w:pStyle w:val="ConsPlusNormal"/>
              <w:jc w:val="center"/>
            </w:pPr>
            <w:r>
              <w:t>Мотивированные обоснования несогласия с возражениями регулирующего органа, высказанные уполномоченным органом</w:t>
            </w:r>
          </w:p>
        </w:tc>
      </w:tr>
      <w:tr w:rsidR="008A38E1">
        <w:tc>
          <w:tcPr>
            <w:tcW w:w="674" w:type="dxa"/>
          </w:tcPr>
          <w:p w:rsidR="008A38E1" w:rsidRDefault="008A38E1">
            <w:pPr>
              <w:pStyle w:val="ConsPlusNormal"/>
              <w:jc w:val="center"/>
            </w:pPr>
            <w:r>
              <w:t>1</w:t>
            </w:r>
          </w:p>
        </w:tc>
        <w:tc>
          <w:tcPr>
            <w:tcW w:w="3724" w:type="dxa"/>
          </w:tcPr>
          <w:p w:rsidR="008A38E1" w:rsidRDefault="008A38E1">
            <w:pPr>
              <w:pStyle w:val="ConsPlusNormal"/>
              <w:jc w:val="center"/>
            </w:pPr>
            <w:r>
              <w:t>2</w:t>
            </w:r>
          </w:p>
        </w:tc>
        <w:tc>
          <w:tcPr>
            <w:tcW w:w="3004" w:type="dxa"/>
          </w:tcPr>
          <w:p w:rsidR="008A38E1" w:rsidRDefault="008A38E1">
            <w:pPr>
              <w:pStyle w:val="ConsPlusNormal"/>
              <w:jc w:val="center"/>
            </w:pPr>
            <w:r>
              <w:t>3</w:t>
            </w:r>
          </w:p>
        </w:tc>
        <w:tc>
          <w:tcPr>
            <w:tcW w:w="2324" w:type="dxa"/>
          </w:tcPr>
          <w:p w:rsidR="008A38E1" w:rsidRDefault="008A38E1">
            <w:pPr>
              <w:pStyle w:val="ConsPlusNormal"/>
              <w:jc w:val="center"/>
            </w:pPr>
            <w:r>
              <w:t>4</w:t>
            </w:r>
          </w:p>
        </w:tc>
      </w:tr>
      <w:tr w:rsidR="008A38E1">
        <w:tc>
          <w:tcPr>
            <w:tcW w:w="674" w:type="dxa"/>
          </w:tcPr>
          <w:p w:rsidR="008A38E1" w:rsidRDefault="008A38E1">
            <w:pPr>
              <w:pStyle w:val="ConsPlusNormal"/>
            </w:pPr>
          </w:p>
        </w:tc>
        <w:tc>
          <w:tcPr>
            <w:tcW w:w="3724" w:type="dxa"/>
          </w:tcPr>
          <w:p w:rsidR="008A38E1" w:rsidRDefault="008A38E1">
            <w:pPr>
              <w:pStyle w:val="ConsPlusNormal"/>
            </w:pPr>
          </w:p>
        </w:tc>
        <w:tc>
          <w:tcPr>
            <w:tcW w:w="3004" w:type="dxa"/>
          </w:tcPr>
          <w:p w:rsidR="008A38E1" w:rsidRDefault="008A38E1">
            <w:pPr>
              <w:pStyle w:val="ConsPlusNormal"/>
            </w:pPr>
          </w:p>
        </w:tc>
        <w:tc>
          <w:tcPr>
            <w:tcW w:w="2324" w:type="dxa"/>
          </w:tcPr>
          <w:p w:rsidR="008A38E1" w:rsidRDefault="008A38E1">
            <w:pPr>
              <w:pStyle w:val="ConsPlusNormal"/>
            </w:pPr>
          </w:p>
        </w:tc>
      </w:tr>
    </w:tbl>
    <w:p w:rsidR="008A38E1" w:rsidRDefault="008A38E1">
      <w:pPr>
        <w:pStyle w:val="ConsPlusNormal"/>
        <w:jc w:val="both"/>
      </w:pPr>
    </w:p>
    <w:p w:rsidR="008A38E1" w:rsidRDefault="008A38E1">
      <w:pPr>
        <w:pStyle w:val="ConsPlusNonformat"/>
        <w:jc w:val="both"/>
      </w:pPr>
      <w:r>
        <w:t xml:space="preserve">    __________________________               ______________________________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уполномоченного органа)</w:t>
      </w:r>
    </w:p>
    <w:p w:rsidR="008A38E1" w:rsidRDefault="008A38E1">
      <w:pPr>
        <w:pStyle w:val="ConsPlusNonformat"/>
        <w:jc w:val="both"/>
      </w:pPr>
    </w:p>
    <w:p w:rsidR="008A38E1" w:rsidRDefault="008A38E1">
      <w:pPr>
        <w:pStyle w:val="ConsPlusNonformat"/>
        <w:jc w:val="both"/>
      </w:pPr>
      <w:r>
        <w:t xml:space="preserve">    __________________________               ______________________________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регулирующего органа)</w:t>
      </w:r>
    </w:p>
    <w:p w:rsidR="008A38E1" w:rsidRDefault="008A38E1">
      <w:pPr>
        <w:sectPr w:rsidR="008A38E1">
          <w:pgSz w:w="16838" w:h="11905" w:orient="landscape"/>
          <w:pgMar w:top="1701" w:right="1134" w:bottom="850" w:left="1134" w:header="0" w:footer="0" w:gutter="0"/>
          <w:cols w:space="720"/>
        </w:sectPr>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0"/>
      </w:pPr>
      <w:r>
        <w:t>Утверждено</w:t>
      </w:r>
    </w:p>
    <w:p w:rsidR="008A38E1" w:rsidRDefault="008A38E1">
      <w:pPr>
        <w:pStyle w:val="ConsPlusNormal"/>
        <w:jc w:val="right"/>
      </w:pPr>
      <w:r>
        <w:t>постановлением Правительства</w:t>
      </w:r>
    </w:p>
    <w:p w:rsidR="008A38E1" w:rsidRDefault="008A38E1">
      <w:pPr>
        <w:pStyle w:val="ConsPlusNormal"/>
        <w:jc w:val="right"/>
      </w:pPr>
      <w:r>
        <w:t>Иркутской области</w:t>
      </w:r>
    </w:p>
    <w:p w:rsidR="008A38E1" w:rsidRDefault="008A38E1">
      <w:pPr>
        <w:pStyle w:val="ConsPlusNormal"/>
        <w:jc w:val="right"/>
      </w:pPr>
      <w:r>
        <w:t>от 29 декабря 2017 г. N 906-пп</w:t>
      </w:r>
    </w:p>
    <w:p w:rsidR="008A38E1" w:rsidRDefault="008A38E1">
      <w:pPr>
        <w:pStyle w:val="ConsPlusNormal"/>
        <w:jc w:val="both"/>
      </w:pPr>
    </w:p>
    <w:p w:rsidR="008A38E1" w:rsidRDefault="008A38E1">
      <w:pPr>
        <w:pStyle w:val="ConsPlusTitle"/>
        <w:jc w:val="center"/>
      </w:pPr>
      <w:bookmarkStart w:id="35" w:name="P1226"/>
      <w:bookmarkEnd w:id="35"/>
      <w:r>
        <w:t>ПОЛОЖЕНИЕ</w:t>
      </w:r>
    </w:p>
    <w:p w:rsidR="008A38E1" w:rsidRDefault="008A38E1">
      <w:pPr>
        <w:pStyle w:val="ConsPlusTitle"/>
        <w:jc w:val="center"/>
      </w:pPr>
      <w:r>
        <w:t>О ПОРЯДКЕ ПРОВЕДЕНИЯ ЭКСПЕРТИЗЫ НОРМАТИВНЫХ ПРАВОВЫХ АКТОВ</w:t>
      </w:r>
    </w:p>
    <w:p w:rsidR="008A38E1" w:rsidRDefault="008A38E1">
      <w:pPr>
        <w:pStyle w:val="ConsPlusTitle"/>
        <w:jc w:val="center"/>
      </w:pPr>
      <w:r>
        <w:t>ИРКУТСКОЙ ОБЛАСТИ</w:t>
      </w:r>
    </w:p>
    <w:p w:rsidR="008A38E1" w:rsidRDefault="008A38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38E1">
        <w:trPr>
          <w:jc w:val="center"/>
        </w:trPr>
        <w:tc>
          <w:tcPr>
            <w:tcW w:w="9294" w:type="dxa"/>
            <w:tcBorders>
              <w:top w:val="nil"/>
              <w:left w:val="single" w:sz="24" w:space="0" w:color="CED3F1"/>
              <w:bottom w:val="nil"/>
              <w:right w:val="single" w:sz="24" w:space="0" w:color="F4F3F8"/>
            </w:tcBorders>
            <w:shd w:val="clear" w:color="auto" w:fill="F4F3F8"/>
          </w:tcPr>
          <w:p w:rsidR="008A38E1" w:rsidRDefault="008A38E1">
            <w:pPr>
              <w:pStyle w:val="ConsPlusNormal"/>
              <w:jc w:val="center"/>
            </w:pPr>
            <w:r>
              <w:rPr>
                <w:color w:val="392C69"/>
              </w:rPr>
              <w:t>Список изменяющих документов</w:t>
            </w:r>
          </w:p>
          <w:p w:rsidR="008A38E1" w:rsidRDefault="008A38E1">
            <w:pPr>
              <w:pStyle w:val="ConsPlusNormal"/>
              <w:jc w:val="center"/>
            </w:pPr>
            <w:r>
              <w:rPr>
                <w:color w:val="392C69"/>
              </w:rPr>
              <w:t>(в ред. Постановлений Правительства Иркутской области</w:t>
            </w:r>
          </w:p>
          <w:p w:rsidR="008A38E1" w:rsidRDefault="008A38E1">
            <w:pPr>
              <w:pStyle w:val="ConsPlusNormal"/>
              <w:jc w:val="center"/>
            </w:pPr>
            <w:r>
              <w:rPr>
                <w:color w:val="392C69"/>
              </w:rPr>
              <w:t xml:space="preserve">от 01.03.2019 </w:t>
            </w:r>
            <w:hyperlink r:id="rId57" w:history="1">
              <w:r>
                <w:rPr>
                  <w:color w:val="0000FF"/>
                </w:rPr>
                <w:t>N 186-пп</w:t>
              </w:r>
            </w:hyperlink>
            <w:r>
              <w:rPr>
                <w:color w:val="392C69"/>
              </w:rPr>
              <w:t xml:space="preserve">, от 15.07.2019 </w:t>
            </w:r>
            <w:hyperlink r:id="rId58" w:history="1">
              <w:r>
                <w:rPr>
                  <w:color w:val="0000FF"/>
                </w:rPr>
                <w:t>N 550-пп</w:t>
              </w:r>
            </w:hyperlink>
            <w:r>
              <w:rPr>
                <w:color w:val="392C69"/>
              </w:rPr>
              <w:t>)</w:t>
            </w:r>
          </w:p>
        </w:tc>
      </w:tr>
    </w:tbl>
    <w:p w:rsidR="008A38E1" w:rsidRDefault="008A38E1">
      <w:pPr>
        <w:pStyle w:val="ConsPlusNormal"/>
        <w:jc w:val="both"/>
      </w:pPr>
    </w:p>
    <w:p w:rsidR="008A38E1" w:rsidRDefault="008A38E1">
      <w:pPr>
        <w:pStyle w:val="ConsPlusTitle"/>
        <w:jc w:val="center"/>
        <w:outlineLvl w:val="1"/>
      </w:pPr>
      <w:r>
        <w:t>Глава 1. ОБЩИЕ ПОЛОЖЕНИЯ</w:t>
      </w:r>
    </w:p>
    <w:p w:rsidR="008A38E1" w:rsidRDefault="008A38E1">
      <w:pPr>
        <w:pStyle w:val="ConsPlusNormal"/>
        <w:jc w:val="both"/>
      </w:pPr>
    </w:p>
    <w:p w:rsidR="008A38E1" w:rsidRDefault="008A38E1">
      <w:pPr>
        <w:pStyle w:val="ConsPlusNormal"/>
        <w:ind w:firstLine="540"/>
        <w:jc w:val="both"/>
      </w:pPr>
      <w:r>
        <w:t>1. Настоящим Положением определяется порядок проведения экспертизы нормативных правовых актов Иркутской области (далее - экспертиза), затрагивающих вопросы осуществления предпринимательской и инвестиционной деятельности (далее - нормативные правовые акты Иркутской области).</w:t>
      </w:r>
    </w:p>
    <w:p w:rsidR="008A38E1" w:rsidRDefault="008A38E1">
      <w:pPr>
        <w:pStyle w:val="ConsPlusNormal"/>
        <w:spacing w:before="220"/>
        <w:ind w:firstLine="540"/>
        <w:jc w:val="both"/>
      </w:pPr>
      <w:bookmarkStart w:id="36" w:name="P1236"/>
      <w:bookmarkEnd w:id="36"/>
      <w:r>
        <w:t>2. Экспертиза проводится в целях выявления положений, которые:</w:t>
      </w:r>
    </w:p>
    <w:p w:rsidR="008A38E1" w:rsidRDefault="008A38E1">
      <w:pPr>
        <w:pStyle w:val="ConsPlusNormal"/>
        <w:spacing w:before="220"/>
        <w:ind w:firstLine="540"/>
        <w:jc w:val="both"/>
      </w:pPr>
      <w:r>
        <w:t>1)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w:t>
      </w:r>
    </w:p>
    <w:p w:rsidR="008A38E1" w:rsidRDefault="008A38E1">
      <w:pPr>
        <w:pStyle w:val="ConsPlusNormal"/>
        <w:spacing w:before="220"/>
        <w:ind w:firstLine="540"/>
        <w:jc w:val="both"/>
      </w:pPr>
      <w:r>
        <w:t>2) способствуют возникновению необоснованных расходов субъектов предпринимательской и инвестиционной деятельности;</w:t>
      </w:r>
    </w:p>
    <w:p w:rsidR="008A38E1" w:rsidRDefault="008A38E1">
      <w:pPr>
        <w:pStyle w:val="ConsPlusNormal"/>
        <w:spacing w:before="220"/>
        <w:ind w:firstLine="540"/>
        <w:jc w:val="both"/>
      </w:pPr>
      <w:r>
        <w:t>3) способствуют возникновению необоснованных расходов консолидированного бюджета Иркутской области;</w:t>
      </w:r>
    </w:p>
    <w:p w:rsidR="008A38E1" w:rsidRDefault="008A38E1">
      <w:pPr>
        <w:pStyle w:val="ConsPlusNormal"/>
        <w:spacing w:before="220"/>
        <w:ind w:firstLine="540"/>
        <w:jc w:val="both"/>
      </w:pPr>
      <w:r>
        <w:t>4) необоснованно затрудняют осуществление предпринимательской и инвестиционной деятельности.</w:t>
      </w:r>
    </w:p>
    <w:p w:rsidR="008A38E1" w:rsidRDefault="008A38E1">
      <w:pPr>
        <w:pStyle w:val="ConsPlusNormal"/>
        <w:spacing w:before="220"/>
        <w:ind w:firstLine="540"/>
        <w:jc w:val="both"/>
      </w:pPr>
      <w:r>
        <w:t>3. Не подлежат экспертизе:</w:t>
      </w:r>
    </w:p>
    <w:p w:rsidR="008A38E1" w:rsidRDefault="008A38E1">
      <w:pPr>
        <w:pStyle w:val="ConsPlusNormal"/>
        <w:spacing w:before="220"/>
        <w:ind w:firstLine="540"/>
        <w:jc w:val="both"/>
      </w:pPr>
      <w:r>
        <w:t>1) нормативные правовые акты Иркутской области или их отдельные положения, содержащие сведения, составляющие государственную тайну, или сведения конфиденциального характера;</w:t>
      </w:r>
    </w:p>
    <w:p w:rsidR="008A38E1" w:rsidRDefault="008A38E1">
      <w:pPr>
        <w:pStyle w:val="ConsPlusNormal"/>
        <w:spacing w:before="220"/>
        <w:ind w:firstLine="540"/>
        <w:jc w:val="both"/>
      </w:pPr>
      <w:r>
        <w:t>2) нормативные правовые акты Иркутской области, разработанные в целях недопущения возникновения кризисных ситуаций и предупреждения террористических актов, а также для ликвидации их последствий;</w:t>
      </w:r>
    </w:p>
    <w:p w:rsidR="008A38E1" w:rsidRDefault="008A38E1">
      <w:pPr>
        <w:pStyle w:val="ConsPlusNormal"/>
        <w:spacing w:before="220"/>
        <w:ind w:firstLine="540"/>
        <w:jc w:val="both"/>
      </w:pPr>
      <w:r>
        <w:t>3) нормативные правовые акты Иркутской области, устанавливающие тарифы, ставки.</w:t>
      </w:r>
    </w:p>
    <w:p w:rsidR="008A38E1" w:rsidRDefault="008A38E1">
      <w:pPr>
        <w:pStyle w:val="ConsPlusNormal"/>
        <w:spacing w:before="220"/>
        <w:ind w:firstLine="540"/>
        <w:jc w:val="both"/>
      </w:pPr>
      <w:r>
        <w:t>4. Для целей настоящего Положения используются следующие термины и их определения:</w:t>
      </w:r>
    </w:p>
    <w:p w:rsidR="008A38E1" w:rsidRDefault="008A38E1">
      <w:pPr>
        <w:pStyle w:val="ConsPlusNormal"/>
        <w:spacing w:before="220"/>
        <w:ind w:firstLine="540"/>
        <w:jc w:val="both"/>
      </w:pPr>
      <w:r>
        <w:t>1) уполномоченный орган - министерство экономического развития Иркутской области;</w:t>
      </w:r>
    </w:p>
    <w:p w:rsidR="008A38E1" w:rsidRDefault="008A38E1">
      <w:pPr>
        <w:pStyle w:val="ConsPlusNormal"/>
        <w:spacing w:before="220"/>
        <w:ind w:firstLine="540"/>
        <w:jc w:val="both"/>
      </w:pPr>
      <w:r>
        <w:lastRenderedPageBreak/>
        <w:t>2) публичные консультации - открытое обсуждение с органами, организациями и иными заинтересованными лицами (далее - заинтересованные лица) нормативного правового акта Иркутской области, организуемое уполномоченным органом в ходе проведения экспертизы и подготовки заключения об экспертизе;</w:t>
      </w:r>
    </w:p>
    <w:p w:rsidR="008A38E1" w:rsidRDefault="008A38E1">
      <w:pPr>
        <w:pStyle w:val="ConsPlusNormal"/>
        <w:spacing w:before="220"/>
        <w:ind w:firstLine="540"/>
        <w:jc w:val="both"/>
      </w:pPr>
      <w:r>
        <w:t>3) участники публичных консультаций - заинтересованные лица, принимающие участие в публичных консультациях;</w:t>
      </w:r>
    </w:p>
    <w:p w:rsidR="008A38E1" w:rsidRDefault="008A38E1">
      <w:pPr>
        <w:pStyle w:val="ConsPlusNormal"/>
        <w:spacing w:before="220"/>
        <w:ind w:firstLine="540"/>
        <w:jc w:val="both"/>
      </w:pPr>
      <w:r>
        <w:t>5) отчет по результатам публичных консультаций - документ, содержащий информацию о проведенных публичных консультациях и содержательный анализ полученной информации;</w:t>
      </w:r>
    </w:p>
    <w:p w:rsidR="008A38E1" w:rsidRDefault="008A38E1">
      <w:pPr>
        <w:pStyle w:val="ConsPlusNormal"/>
        <w:spacing w:before="220"/>
        <w:ind w:firstLine="540"/>
        <w:jc w:val="both"/>
      </w:pPr>
      <w:r>
        <w:t xml:space="preserve">6) заключение об экспертизе - завершающий процедуру экспертизы документ, подготавливаемый уполномоченным органом и содержащий выводы о наличии либо отсутствии положений, указанных в </w:t>
      </w:r>
      <w:hyperlink w:anchor="P1236" w:history="1">
        <w:r>
          <w:rPr>
            <w:color w:val="0000FF"/>
          </w:rPr>
          <w:t>пункте 2</w:t>
        </w:r>
      </w:hyperlink>
      <w:r>
        <w:t xml:space="preserve"> настоящего Положения.</w:t>
      </w:r>
    </w:p>
    <w:p w:rsidR="008A38E1" w:rsidRDefault="008A38E1">
      <w:pPr>
        <w:pStyle w:val="ConsPlusNormal"/>
        <w:jc w:val="both"/>
      </w:pPr>
    </w:p>
    <w:p w:rsidR="008A38E1" w:rsidRDefault="008A38E1">
      <w:pPr>
        <w:pStyle w:val="ConsPlusTitle"/>
        <w:jc w:val="center"/>
        <w:outlineLvl w:val="1"/>
      </w:pPr>
      <w:r>
        <w:t>Глава 2. ПОРЯДОК ПРОВЕДЕНИЯ ЭКСПЕРТИЗЫ</w:t>
      </w:r>
    </w:p>
    <w:p w:rsidR="008A38E1" w:rsidRDefault="008A38E1">
      <w:pPr>
        <w:pStyle w:val="ConsPlusNormal"/>
        <w:jc w:val="both"/>
      </w:pPr>
    </w:p>
    <w:p w:rsidR="008A38E1" w:rsidRDefault="008A38E1">
      <w:pPr>
        <w:pStyle w:val="ConsPlusNormal"/>
        <w:ind w:firstLine="540"/>
        <w:jc w:val="both"/>
      </w:pPr>
      <w:r>
        <w:t>5. Экспертиза осуществляется уполномоченным органом в соответствии с планом проведения экспертизы (далее - план).</w:t>
      </w:r>
    </w:p>
    <w:p w:rsidR="008A38E1" w:rsidRDefault="008A38E1">
      <w:pPr>
        <w:pStyle w:val="ConsPlusNormal"/>
        <w:spacing w:before="220"/>
        <w:ind w:firstLine="540"/>
        <w:jc w:val="both"/>
      </w:pPr>
      <w:r>
        <w:t>6. Формирование плана осуществляется уполномоченным органом с учетом предложений о проведении экспертизы, поступивших от заинтересованных лиц.</w:t>
      </w:r>
    </w:p>
    <w:p w:rsidR="008A38E1" w:rsidRDefault="008A38E1">
      <w:pPr>
        <w:pStyle w:val="ConsPlusNormal"/>
        <w:spacing w:before="220"/>
        <w:ind w:firstLine="540"/>
        <w:jc w:val="both"/>
      </w:pPr>
      <w:r>
        <w:t>В обязательном порядке в план включаются нормативные правовые акты Иркутской области, указанные в поручениях Губернатора Иркутской области о проведении экспертизы.</w:t>
      </w:r>
    </w:p>
    <w:p w:rsidR="008A38E1" w:rsidRDefault="008A38E1">
      <w:pPr>
        <w:pStyle w:val="ConsPlusNormal"/>
        <w:spacing w:before="220"/>
        <w:ind w:firstLine="540"/>
        <w:jc w:val="both"/>
      </w:pPr>
      <w:r>
        <w:t>В целях включения в план рассматриваются нормативные правовые акты Иркутской области при наличии сведений, указывающих, что положения данных нормативных правовых актов Иркутской области могут создавать условия, необоснованно затрудняющие осуществление предпринимательской и инвестиционной деятельности, полученных в результате рассмотрения предложений о проведении экспертизы, поступивших от заинтересованных лиц или самостоятельно выявленных уполномоченным органом в связи с осуществлением функций по обеспечению реализации государственной политики на территории Иркутской области и нормативно-правовому регулированию в установленной сфере деятельности.</w:t>
      </w:r>
    </w:p>
    <w:p w:rsidR="008A38E1" w:rsidRDefault="008A38E1">
      <w:pPr>
        <w:pStyle w:val="ConsPlusNormal"/>
        <w:spacing w:before="220"/>
        <w:ind w:firstLine="540"/>
        <w:jc w:val="both"/>
      </w:pPr>
      <w:r>
        <w:t>7. До включения в план уполномоченный орган запрашивает мнения о необходимости проведения экспертизы рассматриваемых нормативных правовых актов Иркутской области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 в том числе у Торгово-промышленной палаты Российской Федерации, Общероссийской общественной организации "Деловая Россия", Общероссийской общественной организации малого и среднего предпринимательства "ОПОРА России" (далее - представители предпринимательского сообщества), у Уполномоченного по защите прав предпринимателей в Иркутской области, и указывает сроки их предоставления.</w:t>
      </w:r>
    </w:p>
    <w:p w:rsidR="008A38E1" w:rsidRDefault="008A38E1">
      <w:pPr>
        <w:pStyle w:val="ConsPlusNormal"/>
        <w:spacing w:before="220"/>
        <w:ind w:firstLine="540"/>
        <w:jc w:val="both"/>
      </w:pPr>
      <w:r>
        <w:t>В случае, если предложение о проведении экспертизы поступило в уполномоченный орган от представителя предпринимательского сообщества, Уполномоченного по защите прав предпринимателей в Иркутской области, мнения указанных лиц о необходимости проведения такой экспертизы не запрашиваются.</w:t>
      </w:r>
    </w:p>
    <w:p w:rsidR="008A38E1" w:rsidRDefault="008A38E1">
      <w:pPr>
        <w:pStyle w:val="ConsPlusNormal"/>
        <w:spacing w:before="220"/>
        <w:ind w:firstLine="540"/>
        <w:jc w:val="both"/>
      </w:pPr>
      <w:r>
        <w:t>8. План утверждается на полугодие правовым актом уполномоченного органа.</w:t>
      </w:r>
    </w:p>
    <w:p w:rsidR="008A38E1" w:rsidRDefault="008A38E1">
      <w:pPr>
        <w:pStyle w:val="ConsPlusNormal"/>
        <w:spacing w:before="220"/>
        <w:ind w:firstLine="540"/>
        <w:jc w:val="both"/>
      </w:pPr>
      <w:r>
        <w:t>9. В течение одного рабочего дня, следующего за днем утверждения плана, он размещается в информационно-телекоммуникационной сети "Интернет" на "Едином портале независимой антикоррупционной экспертизы, оценки регулирующего воздействия и общественного обсуждения" (regulation.irkobl.ru) (далее - Единый портал).</w:t>
      </w:r>
    </w:p>
    <w:p w:rsidR="008A38E1" w:rsidRDefault="008A38E1">
      <w:pPr>
        <w:pStyle w:val="ConsPlusNormal"/>
        <w:jc w:val="both"/>
      </w:pPr>
      <w:r>
        <w:lastRenderedPageBreak/>
        <w:t xml:space="preserve">(в ред. </w:t>
      </w:r>
      <w:hyperlink r:id="rId59"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10. В целях исполнения поручений Губернатора Иркутской области о проведении экспертизы, а также в соответствии с предложениями о проведении экспертизы Уполномоченного по защите прав предпринимателей в Иркутской области правовым актом уполномоченного органа в план вносятся изменения в течение 10 рабочих дней со дня получения поручения Губернатора Иркутской области о проведении экспертизы, предложений о проведении экспертизы Уполномоченного по защите прав предпринимателей в Иркутской области.</w:t>
      </w:r>
    </w:p>
    <w:p w:rsidR="008A38E1" w:rsidRDefault="008A38E1">
      <w:pPr>
        <w:pStyle w:val="ConsPlusNormal"/>
        <w:spacing w:before="220"/>
        <w:ind w:firstLine="540"/>
        <w:jc w:val="both"/>
      </w:pPr>
      <w:r>
        <w:t>11. В плане для каждого нормативного правового акта Иркутской области предусматривается срок проведения экспертизы, который не должен превышать трех месяцев.</w:t>
      </w:r>
    </w:p>
    <w:p w:rsidR="008A38E1" w:rsidRDefault="008A38E1">
      <w:pPr>
        <w:pStyle w:val="ConsPlusNormal"/>
        <w:spacing w:before="220"/>
        <w:ind w:firstLine="540"/>
        <w:jc w:val="both"/>
      </w:pPr>
      <w:r>
        <w:t>Срок проведения экспертизы может быть продлен путем внесения изменений в план правовым актом уполномоченного органа, но не более чем на один месяц, в случае необходимости получения дополнительных материалов для проведения экспертизы от заинтересованный лиц, а также осуществления их анализа.</w:t>
      </w:r>
    </w:p>
    <w:p w:rsidR="008A38E1" w:rsidRDefault="008A38E1">
      <w:pPr>
        <w:pStyle w:val="ConsPlusNormal"/>
        <w:spacing w:before="220"/>
        <w:ind w:firstLine="540"/>
        <w:jc w:val="both"/>
      </w:pPr>
      <w:r>
        <w:t>12. При проведении экспертизы осуществляется:</w:t>
      </w:r>
    </w:p>
    <w:p w:rsidR="008A38E1" w:rsidRDefault="008A38E1">
      <w:pPr>
        <w:pStyle w:val="ConsPlusNormal"/>
        <w:spacing w:before="220"/>
        <w:ind w:firstLine="540"/>
        <w:jc w:val="both"/>
      </w:pPr>
      <w:r>
        <w:t>1) проведение публичных консультаций;</w:t>
      </w:r>
    </w:p>
    <w:p w:rsidR="008A38E1" w:rsidRDefault="008A38E1">
      <w:pPr>
        <w:pStyle w:val="ConsPlusNormal"/>
        <w:spacing w:before="220"/>
        <w:ind w:firstLine="540"/>
        <w:jc w:val="both"/>
      </w:pPr>
      <w:r>
        <w:t>2) рассмотрение мнений, замечаний, предложений, рекомендаций, сведений (расчетов, обоснований), информационно-аналитических материалов, поступивших в срок проведения публичных консультаций, а также информации, полученной уполномоченным органом в срок проведения публичных консультаций в ходе организуемых им открытых заседаний, переговоров, обсуждений, опросов, интернет-опросов, анкетирования, совещаний с заинтересованными лицами (далее - замечания и предложения);</w:t>
      </w:r>
    </w:p>
    <w:p w:rsidR="008A38E1" w:rsidRDefault="008A38E1">
      <w:pPr>
        <w:pStyle w:val="ConsPlusNormal"/>
        <w:spacing w:before="220"/>
        <w:ind w:firstLine="540"/>
        <w:jc w:val="both"/>
      </w:pPr>
      <w:r>
        <w:t>3) анализ положений нормативного правового акта Иркутской области во взаимосвязи с правоприменительной практикой, учет их соответствия принципам правового регулирования, установленным законодательством;</w:t>
      </w:r>
    </w:p>
    <w:p w:rsidR="008A38E1" w:rsidRDefault="008A38E1">
      <w:pPr>
        <w:pStyle w:val="ConsPlusNormal"/>
        <w:spacing w:before="220"/>
        <w:ind w:firstLine="540"/>
        <w:jc w:val="both"/>
      </w:pPr>
      <w:r>
        <w:t>4) определение характера и степени воздействия положений нормативного правового акта Иркутской области на регулируемые отношения в сфере предпринимательской и инвестиционной деятельности, установление затруднений, вызванных применением положений нормативного правового акта Иркутской области, а также их обоснованность и целесообразность для целей государственного регулирования соответствующих отношений;</w:t>
      </w:r>
    </w:p>
    <w:p w:rsidR="008A38E1" w:rsidRDefault="008A38E1">
      <w:pPr>
        <w:pStyle w:val="ConsPlusNormal"/>
        <w:spacing w:before="220"/>
        <w:ind w:firstLine="540"/>
        <w:jc w:val="both"/>
      </w:pPr>
      <w:r>
        <w:t xml:space="preserve">5) исследование нормативного правового акта Иркутской области на предмет наличия положений, установленных </w:t>
      </w:r>
      <w:hyperlink w:anchor="P1236" w:history="1">
        <w:r>
          <w:rPr>
            <w:color w:val="0000FF"/>
          </w:rPr>
          <w:t>пунктом 2</w:t>
        </w:r>
      </w:hyperlink>
      <w:r>
        <w:t xml:space="preserve"> настоящего Положения.</w:t>
      </w:r>
    </w:p>
    <w:p w:rsidR="008A38E1" w:rsidRDefault="008A38E1">
      <w:pPr>
        <w:pStyle w:val="ConsPlusNormal"/>
        <w:spacing w:before="220"/>
        <w:ind w:firstLine="540"/>
        <w:jc w:val="both"/>
      </w:pPr>
      <w:r>
        <w:t>13. Публичные консультации проводятся уполномоченным органом в соответствии с планом.</w:t>
      </w:r>
    </w:p>
    <w:p w:rsidR="008A38E1" w:rsidRDefault="008A38E1">
      <w:pPr>
        <w:pStyle w:val="ConsPlusNormal"/>
        <w:spacing w:before="220"/>
        <w:ind w:firstLine="540"/>
        <w:jc w:val="both"/>
      </w:pPr>
      <w:r>
        <w:t xml:space="preserve">14. В течение одного рабочего дня со дня начала экспертизы, установленного планом, уполномоченный орган на Едином портале размещает </w:t>
      </w:r>
      <w:hyperlink w:anchor="P1364" w:history="1">
        <w:r>
          <w:rPr>
            <w:color w:val="0000FF"/>
          </w:rPr>
          <w:t>уведомление</w:t>
        </w:r>
      </w:hyperlink>
      <w:r>
        <w:t xml:space="preserve"> о проведении публичных консультаций (далее - уведомление) по форме согласно приложению 1 к настоящему Положению, к которому прилагается нормативный правовой акт Иркутской области в редакции, действующей на дату начала проведения экспертизы, установленной планом, и опросный </w:t>
      </w:r>
      <w:hyperlink w:anchor="P1406" w:history="1">
        <w:r>
          <w:rPr>
            <w:color w:val="0000FF"/>
          </w:rPr>
          <w:t>лист</w:t>
        </w:r>
      </w:hyperlink>
      <w:r>
        <w:t xml:space="preserve"> для проведения публичных консультаций (далее - опросный лист) по форме согласно приложению 2 к настоящему Положению.</w:t>
      </w:r>
    </w:p>
    <w:p w:rsidR="008A38E1" w:rsidRDefault="008A38E1">
      <w:pPr>
        <w:pStyle w:val="ConsPlusNormal"/>
        <w:jc w:val="both"/>
      </w:pPr>
      <w:r>
        <w:t xml:space="preserve">(в ред. </w:t>
      </w:r>
      <w:hyperlink r:id="rId60"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15. Срок проведения публичных консультаций определяется уполномоченным органом и не может превышать одного месяца со дня, установленного для начала экспертизы.</w:t>
      </w:r>
    </w:p>
    <w:p w:rsidR="008A38E1" w:rsidRDefault="008A38E1">
      <w:pPr>
        <w:pStyle w:val="ConsPlusNormal"/>
        <w:spacing w:before="220"/>
        <w:ind w:firstLine="540"/>
        <w:jc w:val="both"/>
      </w:pPr>
      <w:r>
        <w:lastRenderedPageBreak/>
        <w:t>16. Основной формой публичных консультаций является сбор мнений, замечаний, предложений, рекомендаций, сведений (расчетов, обоснований), информационно-аналитических материалов участников публичных консультаций посредством Единого портала, электронной почты, а также через организации почтовой связи.</w:t>
      </w:r>
    </w:p>
    <w:p w:rsidR="008A38E1" w:rsidRDefault="008A38E1">
      <w:pPr>
        <w:pStyle w:val="ConsPlusNormal"/>
        <w:jc w:val="both"/>
      </w:pPr>
      <w:r>
        <w:t xml:space="preserve">(в ред. </w:t>
      </w:r>
      <w:hyperlink r:id="rId61"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17. Дополнительными формами публичных консультаций являются открытые заседания, переговоры, обсуждения, опросы, интернет-опросы, анкетирование, проведение совещаний с заинтересованными лицами.</w:t>
      </w:r>
    </w:p>
    <w:p w:rsidR="008A38E1" w:rsidRDefault="008A38E1">
      <w:pPr>
        <w:pStyle w:val="ConsPlusNormal"/>
        <w:spacing w:before="220"/>
        <w:ind w:firstLine="540"/>
        <w:jc w:val="both"/>
      </w:pPr>
      <w:r>
        <w:t>18. Организация и проведение дополнительных форм публичных консультаций (с разработкой необходимых анкет и вопросов) осуществляется уполномоченным органом среди участников публичных консультаций, конкретизируемых уполномоченным органом из числа следующих лиц:</w:t>
      </w:r>
    </w:p>
    <w:p w:rsidR="008A38E1" w:rsidRDefault="008A38E1">
      <w:pPr>
        <w:pStyle w:val="ConsPlusNormal"/>
        <w:spacing w:before="220"/>
        <w:ind w:firstLine="540"/>
        <w:jc w:val="both"/>
      </w:pPr>
      <w:r>
        <w:t>1) заинтересованные территориальные органы федеральных органов исполнительной власти, исполнительные органы государственной власти Иркутской области, органы местного самоуправления муниципальных образований Иркутской области;</w:t>
      </w:r>
    </w:p>
    <w:p w:rsidR="008A38E1" w:rsidRDefault="008A38E1">
      <w:pPr>
        <w:pStyle w:val="ConsPlusNormal"/>
        <w:spacing w:before="220"/>
        <w:ind w:firstLine="540"/>
        <w:jc w:val="both"/>
      </w:pPr>
      <w:r>
        <w:t>2) совещательные и координационные органы, созданные при уполномоченном органе и (или) исполнительном органе государственной власти Иркутской области, принявшем нормативный правовой акт Иркутской области, и (или) к полномочиям которого относится исследуемая сфера общественных отношений (в случае их наличия);</w:t>
      </w:r>
    </w:p>
    <w:p w:rsidR="008A38E1" w:rsidRDefault="008A38E1">
      <w:pPr>
        <w:pStyle w:val="ConsPlusNormal"/>
        <w:spacing w:before="220"/>
        <w:ind w:firstLine="540"/>
        <w:jc w:val="both"/>
      </w:pPr>
      <w:r>
        <w:t>3) организации, целью деятельности которых является защита и представление интересов субъектов предпринимательской и инвестиционной деятельности;</w:t>
      </w:r>
    </w:p>
    <w:p w:rsidR="008A38E1" w:rsidRDefault="008A38E1">
      <w:pPr>
        <w:pStyle w:val="ConsPlusNormal"/>
        <w:spacing w:before="220"/>
        <w:ind w:firstLine="540"/>
        <w:jc w:val="both"/>
      </w:pPr>
      <w:r>
        <w:t>4) субъекты предпринимательской и инвестиционной деятельности;</w:t>
      </w:r>
    </w:p>
    <w:p w:rsidR="008A38E1" w:rsidRDefault="008A38E1">
      <w:pPr>
        <w:pStyle w:val="ConsPlusNormal"/>
        <w:spacing w:before="220"/>
        <w:ind w:firstLine="540"/>
        <w:jc w:val="both"/>
      </w:pPr>
      <w:r>
        <w:t>5) Уполномоченный по защите прав предпринимателей в Иркутской области;</w:t>
      </w:r>
    </w:p>
    <w:p w:rsidR="008A38E1" w:rsidRDefault="008A38E1">
      <w:pPr>
        <w:pStyle w:val="ConsPlusNormal"/>
        <w:spacing w:before="220"/>
        <w:ind w:firstLine="540"/>
        <w:jc w:val="both"/>
      </w:pPr>
      <w:r>
        <w:t>6) общественные организации, научно-исследовательские организации, организации, иные заинтересованные лица, которых целесообразно, по мнению уполномоченного органа, привлечь к публичным консультациям исходя из содержания проблемы, цели и предмета правового регулирования.</w:t>
      </w:r>
    </w:p>
    <w:p w:rsidR="008A38E1" w:rsidRDefault="008A38E1">
      <w:pPr>
        <w:pStyle w:val="ConsPlusNormal"/>
        <w:spacing w:before="220"/>
        <w:ind w:firstLine="540"/>
        <w:jc w:val="both"/>
      </w:pPr>
      <w:r>
        <w:t>19. Замечания и предложения участников публичных консультаций могут быть получены (представлены) в электронном виде или на бумажном носителе в форме:</w:t>
      </w:r>
    </w:p>
    <w:p w:rsidR="008A38E1" w:rsidRDefault="008A38E1">
      <w:pPr>
        <w:pStyle w:val="ConsPlusNormal"/>
        <w:spacing w:before="220"/>
        <w:ind w:firstLine="540"/>
        <w:jc w:val="both"/>
      </w:pPr>
      <w:r>
        <w:t>1) писем участников публичных консультаций, поступивших посредством организаций почтовой связи и электронной почты, свода мнений участников публичных консультаций, направленных с использованием интернет-опросов;</w:t>
      </w:r>
    </w:p>
    <w:p w:rsidR="008A38E1" w:rsidRDefault="008A38E1">
      <w:pPr>
        <w:pStyle w:val="ConsPlusNormal"/>
        <w:spacing w:before="220"/>
        <w:ind w:firstLine="540"/>
        <w:jc w:val="both"/>
      </w:pPr>
      <w:r>
        <w:t>2) протоколов открытых переговоров, заседаний, обсуждений и совещаний, отражающих позиции участников публичных консультаций;</w:t>
      </w:r>
    </w:p>
    <w:p w:rsidR="008A38E1" w:rsidRDefault="008A38E1">
      <w:pPr>
        <w:pStyle w:val="ConsPlusNormal"/>
        <w:spacing w:before="220"/>
        <w:ind w:firstLine="540"/>
        <w:jc w:val="both"/>
      </w:pPr>
      <w:r>
        <w:t>3) заполненных участниками публичных консультаций анкет, опросных листов, ответов на иные вопросы, разработанные уполномоченным органом в целях проведения дополнительных форм публичных консультаций;</w:t>
      </w:r>
    </w:p>
    <w:p w:rsidR="008A38E1" w:rsidRDefault="008A38E1">
      <w:pPr>
        <w:pStyle w:val="ConsPlusNormal"/>
        <w:spacing w:before="220"/>
        <w:ind w:firstLine="540"/>
        <w:jc w:val="both"/>
      </w:pPr>
      <w:r>
        <w:t>4) специально подготовленной участниками публичных консультаций таблицы результатов публичных обсуждений.</w:t>
      </w:r>
    </w:p>
    <w:p w:rsidR="008A38E1" w:rsidRDefault="008A38E1">
      <w:pPr>
        <w:pStyle w:val="ConsPlusNormal"/>
        <w:spacing w:before="220"/>
        <w:ind w:firstLine="540"/>
        <w:jc w:val="both"/>
      </w:pPr>
      <w:r>
        <w:t xml:space="preserve">20. Уполномоченный орган в день начала экспертизы, установленный планом, запрашивает у исполнительного органа государственной власти Иркутской области, принявшего нормативный правовой акт Иркутской области и (или) к полномочиям которого относится регулируемая сфера </w:t>
      </w:r>
      <w:r>
        <w:lastRenderedPageBreak/>
        <w:t>общественных отношений, материалы, необходимые для проведения экспертизы, содержащие сведения (расчеты, обоснования), на которых основывается необходимость государственного регулирования соответствующих общественных отношений, и устанавливает срок для их представления.</w:t>
      </w:r>
    </w:p>
    <w:p w:rsidR="008A38E1" w:rsidRDefault="008A38E1">
      <w:pPr>
        <w:pStyle w:val="ConsPlusNormal"/>
        <w:spacing w:before="220"/>
        <w:ind w:firstLine="540"/>
        <w:jc w:val="both"/>
      </w:pPr>
      <w:r>
        <w:t>В случае, если исполнительным органом государственной власти Иркутской области, принявшим нормативный правовой акт Иркутской области и (или) к полномочиям которого относится регулируемая сфера общественных отношений, на запрос уполномоченного органа в установленный срок не представлены необходимые в целях проведения экспертизы материалы, данное обстоятельство отмечается в заключении об экспертизе.</w:t>
      </w:r>
    </w:p>
    <w:p w:rsidR="008A38E1" w:rsidRDefault="008A38E1">
      <w:pPr>
        <w:pStyle w:val="ConsPlusNormal"/>
        <w:spacing w:before="220"/>
        <w:ind w:firstLine="540"/>
        <w:jc w:val="both"/>
      </w:pPr>
      <w:r>
        <w:t>21. Уполномоченный орган в день начала экспертизы, установленный планом, обращается к представителям предпринимательского сообщества и иным заинтересованным лицам, участвовавшим в формировании плана, с запросом информационно-аналитических материалов по предмету экспертизы, с указанием срока для их представления.</w:t>
      </w:r>
    </w:p>
    <w:p w:rsidR="008A38E1" w:rsidRDefault="008A38E1">
      <w:pPr>
        <w:pStyle w:val="ConsPlusNormal"/>
        <w:spacing w:before="220"/>
        <w:ind w:firstLine="540"/>
        <w:jc w:val="both"/>
      </w:pPr>
      <w:r>
        <w:t>22. При проведении экспертизы также изучаются следующие вопросы:</w:t>
      </w:r>
    </w:p>
    <w:p w:rsidR="008A38E1" w:rsidRDefault="008A38E1">
      <w:pPr>
        <w:pStyle w:val="ConsPlusNormal"/>
        <w:spacing w:before="220"/>
        <w:ind w:firstLine="540"/>
        <w:jc w:val="both"/>
      </w:pPr>
      <w:r>
        <w:t>1) наличие в нормативном правовом акте Иркутской области избыточных требований по подготовке и (или) представлению документов, сведений, информации, когда:</w:t>
      </w:r>
    </w:p>
    <w:p w:rsidR="008A38E1" w:rsidRDefault="008A38E1">
      <w:pPr>
        <w:pStyle w:val="ConsPlusNormal"/>
        <w:spacing w:before="220"/>
        <w:ind w:firstLine="540"/>
        <w:jc w:val="both"/>
      </w:pPr>
      <w:r>
        <w:t>аналогичные или идентичные требуемым документы, сведения, информацию выдает тот же исполнительный орган государственной власти Иркутской области;</w:t>
      </w:r>
    </w:p>
    <w:p w:rsidR="008A38E1" w:rsidRDefault="008A38E1">
      <w:pPr>
        <w:pStyle w:val="ConsPlusNormal"/>
        <w:spacing w:before="220"/>
        <w:ind w:firstLine="540"/>
        <w:jc w:val="both"/>
      </w:pPr>
      <w:r>
        <w:t>аналогичные или идентичные требуемым документы, сведения, информацию необходимо представлять в несколько исполнительных органов государственной власти Иркутской области, предоставляющих государственные услуги;</w:t>
      </w:r>
    </w:p>
    <w:p w:rsidR="008A38E1" w:rsidRDefault="008A38E1">
      <w:pPr>
        <w:pStyle w:val="ConsPlusNormal"/>
        <w:spacing w:before="220"/>
        <w:ind w:firstLine="540"/>
        <w:jc w:val="both"/>
      </w:pPr>
      <w:r>
        <w:t>установлена необоснованная частота подготовки и (или) представления документов, сведений, информации (получающий документы, сведения, информацию исполнительный орган государственной власти Иркутской области не использует их с той периодичностью, с которой требуется их подготовка и (или) представление);</w:t>
      </w:r>
    </w:p>
    <w:p w:rsidR="008A38E1" w:rsidRDefault="008A38E1">
      <w:pPr>
        <w:pStyle w:val="ConsPlusNormal"/>
        <w:spacing w:before="220"/>
        <w:ind w:firstLine="540"/>
        <w:jc w:val="both"/>
      </w:pPr>
      <w:r>
        <w:t>установлены требования по представлению документов, сведений, информации в случае, если все требуемые документы, сведения, информация имеются в соответствии с законодательством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8A38E1" w:rsidRDefault="008A38E1">
      <w:pPr>
        <w:pStyle w:val="ConsPlusNormal"/>
        <w:spacing w:before="220"/>
        <w:ind w:firstLine="540"/>
        <w:jc w:val="both"/>
      </w:pPr>
      <w:r>
        <w:t>аналогичные или идентичные требуемым документы, сведения, информацию требуется представлять в одно или различные подразделения одного и того же исполнительного органа государственной власти Иркутской области;</w:t>
      </w:r>
    </w:p>
    <w:p w:rsidR="008A38E1" w:rsidRDefault="008A38E1">
      <w:pPr>
        <w:pStyle w:val="ConsPlusNormal"/>
        <w:spacing w:before="220"/>
        <w:ind w:firstLine="540"/>
        <w:jc w:val="both"/>
      </w:pPr>
      <w:r>
        <w:t>имеются организационные препятствия для приема требуемых документов, сведений, информации (удаленное местонахождение, неопределенность времени приема документов, сведений, информации, иной ограниченный ресурс исполнительных органов государственной власти Иркутской области для приема документов, сведений, информации);</w:t>
      </w:r>
    </w:p>
    <w:p w:rsidR="008A38E1" w:rsidRDefault="008A38E1">
      <w:pPr>
        <w:pStyle w:val="ConsPlusNormal"/>
        <w:spacing w:before="220"/>
        <w:ind w:firstLine="540"/>
        <w:jc w:val="both"/>
      </w:pPr>
      <w:r>
        <w:t>отсутствуют альтернативные способы подачи требуемых документов, сведений, информации (запрещение отправки документов через агентов, неуполномоченных лиц, с использованием электронных сетей связи);</w:t>
      </w:r>
    </w:p>
    <w:p w:rsidR="008A38E1" w:rsidRDefault="008A38E1">
      <w:pPr>
        <w:pStyle w:val="ConsPlusNormal"/>
        <w:spacing w:before="220"/>
        <w:ind w:firstLine="540"/>
        <w:jc w:val="both"/>
      </w:pPr>
      <w:r>
        <w:t>установлены завышенные требования к форме представляемых документов, сведений, информации, являющихся основанием для предоставления государственной услуги;</w:t>
      </w:r>
    </w:p>
    <w:p w:rsidR="008A38E1" w:rsidRDefault="008A38E1">
      <w:pPr>
        <w:pStyle w:val="ConsPlusNormal"/>
        <w:spacing w:before="220"/>
        <w:ind w:firstLine="540"/>
        <w:jc w:val="both"/>
      </w:pPr>
      <w:r>
        <w:lastRenderedPageBreak/>
        <w:t>процедура подачи требуемых документов, сведений, информации не предусматривает возможности получения доказательств о факте их приема уполномоченным лицом исполнительного органа государственной власти Иркутской области;</w:t>
      </w:r>
    </w:p>
    <w:p w:rsidR="008A38E1" w:rsidRDefault="008A38E1">
      <w:pPr>
        <w:pStyle w:val="ConsPlusNormal"/>
        <w:spacing w:before="220"/>
        <w:ind w:firstLine="540"/>
        <w:jc w:val="both"/>
      </w:pPr>
      <w:r>
        <w:t>установленная процедура не способствует сохранению конфиденциальности представляемых документов, сведений, информации или способствует нарушению иных охраняемых законом прав;</w:t>
      </w:r>
    </w:p>
    <w:p w:rsidR="008A38E1" w:rsidRDefault="008A38E1">
      <w:pPr>
        <w:pStyle w:val="ConsPlusNormal"/>
        <w:spacing w:before="220"/>
        <w:ind w:firstLine="540"/>
        <w:jc w:val="both"/>
      </w:pPr>
      <w:r>
        <w:t>2) наличие в нормативном правовом акте Иркутской области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осуществление предпринимательской и инвестиционной деятельности либо приводят к существенным издержкам или невозможности ее осуществления;</w:t>
      </w:r>
    </w:p>
    <w:p w:rsidR="008A38E1" w:rsidRDefault="008A38E1">
      <w:pPr>
        <w:pStyle w:val="ConsPlusNormal"/>
        <w:spacing w:before="220"/>
        <w:ind w:firstLine="540"/>
        <w:jc w:val="both"/>
      </w:pPr>
      <w: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обязательных процедур;</w:t>
      </w:r>
    </w:p>
    <w:p w:rsidR="008A38E1" w:rsidRDefault="008A38E1">
      <w:pPr>
        <w:pStyle w:val="ConsPlusNormal"/>
        <w:spacing w:before="220"/>
        <w:ind w:firstLine="540"/>
        <w:jc w:val="both"/>
      </w:pPr>
      <w:r>
        <w:t>4) отсутствие необходимых организационных или технических условий, приводящее к невозможности реализации исполнительными органами государственной власти Иркутской области установленных функций в отношении субъектов предпринимательской и инвестиционной деятельности;</w:t>
      </w:r>
    </w:p>
    <w:p w:rsidR="008A38E1" w:rsidRDefault="008A38E1">
      <w:pPr>
        <w:pStyle w:val="ConsPlusNormal"/>
        <w:spacing w:before="220"/>
        <w:ind w:firstLine="540"/>
        <w:jc w:val="both"/>
      </w:pPr>
      <w:r>
        <w:t>5) недостаточный уровень развития инфраструктуры, рынков товаров и услуг в Иркутской области при отсутствии адекватного переходного периода введения в действие соответствующих правовых норм.</w:t>
      </w:r>
    </w:p>
    <w:p w:rsidR="008A38E1" w:rsidRDefault="008A38E1">
      <w:pPr>
        <w:pStyle w:val="ConsPlusNormal"/>
        <w:spacing w:before="220"/>
        <w:ind w:firstLine="540"/>
        <w:jc w:val="both"/>
      </w:pPr>
      <w:r>
        <w:t>23. Уполномоченный орган рассматривает все поступившие в срок проведения публичных консультаций замечания и предложения по результатам проведения различных форм публичных консультаций.</w:t>
      </w:r>
    </w:p>
    <w:p w:rsidR="008A38E1" w:rsidRDefault="008A38E1">
      <w:pPr>
        <w:pStyle w:val="ConsPlusNormal"/>
        <w:spacing w:before="220"/>
        <w:ind w:firstLine="540"/>
        <w:jc w:val="both"/>
      </w:pPr>
      <w:r>
        <w:t>Замечания и предложения, представленные участниками публичных консультаций в анонимном порядке, не рассматриваются.</w:t>
      </w:r>
    </w:p>
    <w:p w:rsidR="008A38E1" w:rsidRDefault="008A38E1">
      <w:pPr>
        <w:pStyle w:val="ConsPlusNormal"/>
        <w:spacing w:before="220"/>
        <w:ind w:firstLine="540"/>
        <w:jc w:val="both"/>
      </w:pPr>
      <w:r>
        <w:t xml:space="preserve">24. В течение трех рабочих дней со дня завершения публичных консультаций уполномоченный орган оформляет </w:t>
      </w:r>
      <w:hyperlink w:anchor="P1489" w:history="1">
        <w:r>
          <w:rPr>
            <w:color w:val="0000FF"/>
          </w:rPr>
          <w:t>отчет</w:t>
        </w:r>
      </w:hyperlink>
      <w:r>
        <w:t xml:space="preserve"> по результатам публичных консультаций по форме согласно приложению 3 к настоящему Положению.</w:t>
      </w:r>
    </w:p>
    <w:p w:rsidR="008A38E1" w:rsidRDefault="008A38E1">
      <w:pPr>
        <w:pStyle w:val="ConsPlusNormal"/>
        <w:spacing w:before="220"/>
        <w:ind w:firstLine="540"/>
        <w:jc w:val="both"/>
      </w:pPr>
      <w:r>
        <w:t>Отчет по результатам публичных консультаций размещается уполномоченным органом на Едином портале в течение одного рабочего дня со дня его составления.</w:t>
      </w:r>
    </w:p>
    <w:p w:rsidR="008A38E1" w:rsidRDefault="008A38E1">
      <w:pPr>
        <w:pStyle w:val="ConsPlusNormal"/>
        <w:jc w:val="both"/>
      </w:pPr>
      <w:r>
        <w:t xml:space="preserve">(в ред. </w:t>
      </w:r>
      <w:hyperlink r:id="rId62"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Уполномоченный орган в течение одного рабочего дня со дня размещения на Едином портале отчета по результатам публичных консультаций письменно извещает об этом участников публичных консультаций.</w:t>
      </w:r>
    </w:p>
    <w:p w:rsidR="008A38E1" w:rsidRDefault="008A38E1">
      <w:pPr>
        <w:pStyle w:val="ConsPlusNormal"/>
        <w:jc w:val="both"/>
      </w:pPr>
      <w:r>
        <w:t xml:space="preserve">(в ред. </w:t>
      </w:r>
      <w:hyperlink r:id="rId63"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25. Отчет по результатам публичных консультаций состоит из двух информационных блоков: общей информации о проведенных публичных консультациях и содержательного анализа полученной информации.</w:t>
      </w:r>
    </w:p>
    <w:p w:rsidR="008A38E1" w:rsidRDefault="008A38E1">
      <w:pPr>
        <w:pStyle w:val="ConsPlusNormal"/>
        <w:spacing w:before="220"/>
        <w:ind w:firstLine="540"/>
        <w:jc w:val="both"/>
      </w:pPr>
      <w:r>
        <w:lastRenderedPageBreak/>
        <w:t>26. К отчету по результатам публичных консультаций прилагаются:</w:t>
      </w:r>
    </w:p>
    <w:p w:rsidR="008A38E1" w:rsidRDefault="008A38E1">
      <w:pPr>
        <w:pStyle w:val="ConsPlusNormal"/>
        <w:spacing w:before="220"/>
        <w:ind w:firstLine="540"/>
        <w:jc w:val="both"/>
      </w:pPr>
      <w:r>
        <w:t>1) поименный список участников публичных консультаций;</w:t>
      </w:r>
    </w:p>
    <w:p w:rsidR="008A38E1" w:rsidRDefault="008A38E1">
      <w:pPr>
        <w:pStyle w:val="ConsPlusNormal"/>
        <w:spacing w:before="220"/>
        <w:ind w:firstLine="540"/>
        <w:jc w:val="both"/>
      </w:pPr>
      <w:r>
        <w:t>2) свод замечаний и предложений по результатам публичных консультаций, в котором отражаются все представленные позиции участников публичных консультаций.</w:t>
      </w:r>
    </w:p>
    <w:p w:rsidR="008A38E1" w:rsidRDefault="008A38E1">
      <w:pPr>
        <w:pStyle w:val="ConsPlusNormal"/>
        <w:spacing w:before="220"/>
        <w:ind w:firstLine="540"/>
        <w:jc w:val="both"/>
      </w:pPr>
      <w:r>
        <w:t>27. Позиции участников публичных консультаций относительно положений нормативного правового акта Иркутской области,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исполнительных органов государственной власти Иркутской области в отношениях с субъектами предпринимательской и инвестиционной деятельности, а также относительно возможных последствий введения нового правового регулирования, в обязательном порядке подлежат учету в ходе подготовки заключения об экспертизе.</w:t>
      </w:r>
    </w:p>
    <w:p w:rsidR="008A38E1" w:rsidRDefault="008A38E1">
      <w:pPr>
        <w:pStyle w:val="ConsPlusNormal"/>
        <w:spacing w:before="220"/>
        <w:ind w:firstLine="540"/>
        <w:jc w:val="both"/>
      </w:pPr>
      <w:r>
        <w:t xml:space="preserve">28. Уполномоченный орган в течение 15 рабочих дней со дня составления отчета по результатам публичных консультаций составляет проект </w:t>
      </w:r>
      <w:hyperlink w:anchor="P1603" w:history="1">
        <w:r>
          <w:rPr>
            <w:color w:val="0000FF"/>
          </w:rPr>
          <w:t>заключения</w:t>
        </w:r>
      </w:hyperlink>
      <w:r>
        <w:t xml:space="preserve"> об экспертизе (далее - проект заключения) по форме согласно приложению 4 к настоящему Положению.</w:t>
      </w:r>
    </w:p>
    <w:p w:rsidR="008A38E1" w:rsidRDefault="008A38E1">
      <w:pPr>
        <w:pStyle w:val="ConsPlusNormal"/>
        <w:spacing w:before="220"/>
        <w:ind w:firstLine="540"/>
        <w:jc w:val="both"/>
      </w:pPr>
      <w:bookmarkStart w:id="37" w:name="P1323"/>
      <w:bookmarkEnd w:id="37"/>
      <w:r>
        <w:t>29. Проект заключения в течение одного рабочего дня со дня его составления направляется в исполнительный орган государственной власти Иркутской области, принявший нормативный правовой акт Иркутской области и (или) к полномочиям которого относится исследуемая сфера общественных отношений, участникам публичных консультаций, а также Уполномоченному по защите прав предпринимателей в Иркутской области, с указанием срока приема предложений по проекту заключения, который не может превышать 10 рабочих дней.</w:t>
      </w:r>
    </w:p>
    <w:p w:rsidR="008A38E1" w:rsidRDefault="008A38E1">
      <w:pPr>
        <w:pStyle w:val="ConsPlusNormal"/>
        <w:spacing w:before="220"/>
        <w:ind w:firstLine="540"/>
        <w:jc w:val="both"/>
      </w:pPr>
      <w:r>
        <w:t xml:space="preserve">30. Поступившие в установленный </w:t>
      </w:r>
      <w:hyperlink w:anchor="P1323" w:history="1">
        <w:r>
          <w:rPr>
            <w:color w:val="0000FF"/>
          </w:rPr>
          <w:t>пунктом 29</w:t>
        </w:r>
      </w:hyperlink>
      <w:r>
        <w:t xml:space="preserve"> настоящего Положения срок предложения рассматриваются уполномоченным органом в течение 10 рабочих дней со дня окончания приема предложений по проекту заключения.</w:t>
      </w:r>
    </w:p>
    <w:p w:rsidR="008A38E1" w:rsidRDefault="008A38E1">
      <w:pPr>
        <w:pStyle w:val="ConsPlusNormal"/>
        <w:spacing w:before="220"/>
        <w:ind w:firstLine="540"/>
        <w:jc w:val="both"/>
      </w:pPr>
      <w:r>
        <w:t>Доработанный проект заключения подписывается министром экономического развития Иркутской области не позднее последнего дня срока проведения экспертизы соответствующего нормативного правового акта Иркутской области, установленного планом.</w:t>
      </w:r>
    </w:p>
    <w:p w:rsidR="008A38E1" w:rsidRDefault="008A38E1">
      <w:pPr>
        <w:pStyle w:val="ConsPlusNormal"/>
        <w:spacing w:before="220"/>
        <w:ind w:firstLine="540"/>
        <w:jc w:val="both"/>
      </w:pPr>
      <w:r>
        <w:t>31. В течение одного рабочего дня со дня подписания заключение об экспертизе направляется заинтересованному лицу, обратившемуся с предложением о проведении экспертизы данного нормативного правового акта Иркутской области, представляется в исполнительный орган государственной власти Иркутской области, принявший нормативный правовой акт Иркутской области и (или) к полномочиям которого относится исследуемая сфера общественных отношений.</w:t>
      </w:r>
    </w:p>
    <w:p w:rsidR="008A38E1" w:rsidRDefault="008A38E1">
      <w:pPr>
        <w:pStyle w:val="ConsPlusNormal"/>
        <w:spacing w:before="220"/>
        <w:ind w:firstLine="540"/>
        <w:jc w:val="both"/>
      </w:pPr>
      <w:r>
        <w:t>Заключение об экспертизе учитывается исполнительным органом государственной власти Иркутской области, принявшим нормативный правовой акт Иркутской области и (или) к полномочиям которого относится исследуемая сфера общественных отношений, при принятии решения об изменении или отмене данного правового регулирования.</w:t>
      </w:r>
    </w:p>
    <w:p w:rsidR="008A38E1" w:rsidRDefault="008A38E1">
      <w:pPr>
        <w:pStyle w:val="ConsPlusNormal"/>
        <w:spacing w:before="220"/>
        <w:ind w:firstLine="540"/>
        <w:jc w:val="both"/>
      </w:pPr>
      <w:r>
        <w:t>Исполнительный орган государственной власти Иркутской области, принявший нормативный правовой акт Иркутской области и (или) к полномочиям которого относится исследуемая сфера общественных отношений, письменно уведомляет о своем решении по результатам рассмотрения заключения об экспертизе уполномоченный орган, участников публичных консультаций, а также Уполномоченного по защите прав предпринимателей в Иркутской области в течение 10 рабочих дней со дня получения заключения об экспертизе.</w:t>
      </w:r>
    </w:p>
    <w:p w:rsidR="008A38E1" w:rsidRDefault="008A38E1">
      <w:pPr>
        <w:pStyle w:val="ConsPlusNormal"/>
        <w:spacing w:before="220"/>
        <w:ind w:firstLine="540"/>
        <w:jc w:val="both"/>
      </w:pPr>
      <w:r>
        <w:t>32. Заключение об экспертизе публикуется на Едином портале в течение одного рабочего дня со дня его подписания.</w:t>
      </w:r>
    </w:p>
    <w:p w:rsidR="008A38E1" w:rsidRDefault="008A38E1">
      <w:pPr>
        <w:pStyle w:val="ConsPlusNormal"/>
        <w:jc w:val="both"/>
      </w:pPr>
      <w:r>
        <w:t xml:space="preserve">(в ред. </w:t>
      </w:r>
      <w:hyperlink r:id="rId64"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lastRenderedPageBreak/>
        <w:t>Уполномоченный орган по итогам проведенной по поручению Губернатора Иркутской области экспертизы в течение трех рабочих дней со дня подписания заключения об экспертизе направляет в адрес Губернатора Иркутской области предложения о необходимости внесения изменений в исследованный нормативный правовой акт Иркутской области, необоснованно затрудняющий ведение предпринимательской и инвестиционной деятельности, или признании его утратившим силу (отмены).</w:t>
      </w:r>
    </w:p>
    <w:p w:rsidR="008A38E1" w:rsidRDefault="008A38E1">
      <w:pPr>
        <w:pStyle w:val="ConsPlusNormal"/>
        <w:spacing w:before="220"/>
        <w:ind w:firstLine="540"/>
        <w:jc w:val="both"/>
      </w:pPr>
      <w:r>
        <w:t>33. В случае несогласия с выводами, содержащимися в заключении об экспертизе, исполнительный орган государственной власти Иркутской области, принявший нормативный правовой акт Иркутской области и (или) к полномочиям которого относится исследуемая сфера общественных отношений, не позднее 10 рабочих дней со дня получения заключения об экспертизе направляет в уполномоченный орган мотивированный ответ о несогласии с содержащимися в нем выводами.</w:t>
      </w:r>
    </w:p>
    <w:p w:rsidR="008A38E1" w:rsidRDefault="008A38E1">
      <w:pPr>
        <w:pStyle w:val="ConsPlusNormal"/>
        <w:spacing w:before="220"/>
        <w:ind w:firstLine="540"/>
        <w:jc w:val="both"/>
      </w:pPr>
      <w:r>
        <w:t>34. Уполномоченный орган в случае получения мотивированного ответа о несогласии с содержащимися в заключении об экспертизе выводами рассматривает представленные возражения и в течение семи рабочих дней со дня получения данного ответа в письменной форме уведомляет исполнительный орган государственной власти Иркутской области, принявший нормативный правовой акт Иркутской области и (или) к полномочиям которого относится исследуемая сфера общественных отношений:</w:t>
      </w:r>
    </w:p>
    <w:p w:rsidR="008A38E1" w:rsidRDefault="008A38E1">
      <w:pPr>
        <w:pStyle w:val="ConsPlusNormal"/>
        <w:spacing w:before="220"/>
        <w:ind w:firstLine="540"/>
        <w:jc w:val="both"/>
      </w:pPr>
      <w:r>
        <w:t>1) о согласии с возражениями на заключение об экспертизе. В данном случае уполномоченный орган повторно готовит заключение об экспертизе в порядке, установленном настоящим Положением;</w:t>
      </w:r>
    </w:p>
    <w:p w:rsidR="008A38E1" w:rsidRDefault="008A38E1">
      <w:pPr>
        <w:pStyle w:val="ConsPlusNormal"/>
        <w:jc w:val="both"/>
      </w:pPr>
      <w:r>
        <w:t xml:space="preserve">(пп. 1 в ред. </w:t>
      </w:r>
      <w:hyperlink r:id="rId65"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2) о несогласии с возражениями на заключение об экспертизе. В данном случае уполномоченный орган оформляет </w:t>
      </w:r>
      <w:hyperlink w:anchor="P1688" w:history="1">
        <w:r>
          <w:rPr>
            <w:color w:val="0000FF"/>
          </w:rPr>
          <w:t>таблицу</w:t>
        </w:r>
      </w:hyperlink>
      <w:r>
        <w:t xml:space="preserve"> разногласий к нормативному правовому акту по форме согласно приложению 5 к настоящему Положению и направляет ее исполнительному органу государственной власти Иркутской области, принявшему нормативный правовой акт Иркутской области и (или) к полномочиям которого относится исследуемая сфера общественных отношений.</w:t>
      </w:r>
    </w:p>
    <w:p w:rsidR="008A38E1" w:rsidRDefault="008A38E1">
      <w:pPr>
        <w:pStyle w:val="ConsPlusNormal"/>
        <w:jc w:val="both"/>
      </w:pPr>
      <w:r>
        <w:t xml:space="preserve">(пп. 2 в ред. </w:t>
      </w:r>
      <w:hyperlink r:id="rId66"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 xml:space="preserve">35. Утратил силу. - </w:t>
      </w:r>
      <w:hyperlink r:id="rId67" w:history="1">
        <w:r>
          <w:rPr>
            <w:color w:val="0000FF"/>
          </w:rPr>
          <w:t>Постановление</w:t>
        </w:r>
      </w:hyperlink>
      <w:r>
        <w:t xml:space="preserve"> Правительства Иркутской области от 01.03.2019 N 186-пп.</w:t>
      </w:r>
    </w:p>
    <w:p w:rsidR="008A38E1" w:rsidRDefault="008A38E1">
      <w:pPr>
        <w:pStyle w:val="ConsPlusNormal"/>
        <w:spacing w:before="220"/>
        <w:ind w:firstLine="540"/>
        <w:jc w:val="both"/>
      </w:pPr>
      <w:r>
        <w:t>36. Разрешение разногласий, возникающих по результатам проведения экспертизы (далее - разрешение разногласий), осуществляется в рамках текущей деятельности уполномоченного органа и исполнительного органа государственной власти Иркутской области, принявшего нормативный правовой акт Иркутской области и (или) к полномочиям которого относится исследуемая сфера общественных отношений (в том числе посредством обмена мнениями, организации совещаний), а также в рамках деятельности координационных органов, образуемых в соответствии с законодательством Иркутской области в целях обеспечения согласованных действий исполнительных органов государственной власти Иркутской области, взаимодействия в установленном порядке с территориальными органами федеральных органов исполнительной власти, органами местного самоуправления муниципальных образований Иркутской области, а также с заинтересованными организациями и общественными объединениями по вопросам повышения качества правового регулирования общественных отношений в сфере предпринимательской и инвестиционной деятельности на территории Иркутской области.</w:t>
      </w:r>
    </w:p>
    <w:p w:rsidR="008A38E1" w:rsidRDefault="008A38E1">
      <w:pPr>
        <w:pStyle w:val="ConsPlusNormal"/>
        <w:spacing w:before="220"/>
        <w:ind w:firstLine="540"/>
        <w:jc w:val="both"/>
      </w:pPr>
      <w:r>
        <w:t xml:space="preserve">37. В случае, если в процессе разрешения разногласий возражения исполнительного органа государственной власти Иркутской области, принявшего нормативный правовой акт Иркутской области и (или) к полномочиям которого относится исследуемая сфера общественных отношений, признаны обоснованными, уполномоченный орган в течение семи рабочих дней со дня окончания разрешения разногласий повторно готовит заключение об экспертизе в порядке, </w:t>
      </w:r>
      <w:r>
        <w:lastRenderedPageBreak/>
        <w:t>установленном настоящим Положением, в течение одного рабочего дня со дня подписания направляет его заинтересованному лицу, обратившемуся с предложением о проведении экспертизы данного нормативного правового акта Иркутской области, и в исполнительный орган государственной власти Иркутской области, принявший нормативный правовой акт Иркутской области и (или) к полномочиям которого относится исследуемая сфера общественных отношений.</w:t>
      </w:r>
    </w:p>
    <w:p w:rsidR="008A38E1" w:rsidRDefault="008A38E1">
      <w:pPr>
        <w:pStyle w:val="ConsPlusNormal"/>
        <w:jc w:val="both"/>
      </w:pPr>
      <w:r>
        <w:t xml:space="preserve">(в ред. </w:t>
      </w:r>
      <w:hyperlink r:id="rId68"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Заключение об экспертизе публикуется на Едином портале в течение одного рабочего дня со дня его подписания.</w:t>
      </w:r>
    </w:p>
    <w:p w:rsidR="008A38E1" w:rsidRDefault="008A38E1">
      <w:pPr>
        <w:pStyle w:val="ConsPlusNormal"/>
        <w:jc w:val="both"/>
      </w:pPr>
      <w:r>
        <w:t xml:space="preserve">(в ред. </w:t>
      </w:r>
      <w:hyperlink r:id="rId69" w:history="1">
        <w:r>
          <w:rPr>
            <w:color w:val="0000FF"/>
          </w:rPr>
          <w:t>Постановления</w:t>
        </w:r>
      </w:hyperlink>
      <w:r>
        <w:t xml:space="preserve"> Правительства Иркутской области от 01.03.2019 N 186-пп)</w:t>
      </w:r>
    </w:p>
    <w:p w:rsidR="008A38E1" w:rsidRDefault="008A38E1">
      <w:pPr>
        <w:pStyle w:val="ConsPlusNormal"/>
        <w:spacing w:before="220"/>
        <w:ind w:firstLine="540"/>
        <w:jc w:val="both"/>
      </w:pPr>
      <w:r>
        <w:t>Уполномоченный орган по итогам проведенной экспертизы в случае наличия разногласий с исполнительным органом государственной власти Иркутской области, принявшим нормативный правовой акт Иркутской области и (или) к полномочиям которого относится исследуемая сфера общественных отношений, в течение семи рабочих дней с момента окончания процедуры разрешения разногласий направляет в адрес первого заместителя Губернатора Иркутской области - Председателя Правительства Иркутской области либо уполномоченному им должностному лицу предложения о необходимости внесения изменений в исследованный нормативный правовой акт Иркутской области, необоснованно затрудняющий ведение предпринимательской и инвестиционной деятельности, или признании его утратившим силу (отмене).</w:t>
      </w:r>
    </w:p>
    <w:p w:rsidR="008A38E1" w:rsidRDefault="008A38E1">
      <w:pPr>
        <w:pStyle w:val="ConsPlusNormal"/>
        <w:jc w:val="both"/>
      </w:pPr>
      <w:r>
        <w:t xml:space="preserve">(в ред. </w:t>
      </w:r>
      <w:hyperlink r:id="rId70" w:history="1">
        <w:r>
          <w:rPr>
            <w:color w:val="0000FF"/>
          </w:rPr>
          <w:t>Постановления</w:t>
        </w:r>
      </w:hyperlink>
      <w:r>
        <w:t xml:space="preserve"> Правительства Иркутской области от 15.07.2019 N 550-пп)</w:t>
      </w:r>
    </w:p>
    <w:p w:rsidR="008A38E1" w:rsidRDefault="008A38E1">
      <w:pPr>
        <w:pStyle w:val="ConsPlusNormal"/>
        <w:jc w:val="both"/>
      </w:pPr>
    </w:p>
    <w:p w:rsidR="008A38E1" w:rsidRDefault="008A38E1">
      <w:pPr>
        <w:pStyle w:val="ConsPlusNormal"/>
        <w:jc w:val="right"/>
      </w:pPr>
      <w:r>
        <w:t>Заместитель Председателя Правительства</w:t>
      </w:r>
    </w:p>
    <w:p w:rsidR="008A38E1" w:rsidRDefault="008A38E1">
      <w:pPr>
        <w:pStyle w:val="ConsPlusNormal"/>
        <w:jc w:val="right"/>
      </w:pPr>
      <w:r>
        <w:t>Иркутской области</w:t>
      </w:r>
    </w:p>
    <w:p w:rsidR="008A38E1" w:rsidRDefault="008A38E1">
      <w:pPr>
        <w:pStyle w:val="ConsPlusNormal"/>
        <w:jc w:val="right"/>
      </w:pPr>
      <w:r>
        <w:t>А.Б.ЛОГАШОВ</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1</w:t>
      </w:r>
    </w:p>
    <w:p w:rsidR="008A38E1" w:rsidRDefault="008A38E1">
      <w:pPr>
        <w:pStyle w:val="ConsPlusNormal"/>
        <w:jc w:val="right"/>
      </w:pPr>
      <w:r>
        <w:t>к Положению о порядке проведения экспертизы</w:t>
      </w:r>
    </w:p>
    <w:p w:rsidR="008A38E1" w:rsidRDefault="008A38E1">
      <w:pPr>
        <w:pStyle w:val="ConsPlusNormal"/>
        <w:jc w:val="right"/>
      </w:pPr>
      <w:r>
        <w:t>нормативных правовых актов Иркутской области</w:t>
      </w:r>
    </w:p>
    <w:p w:rsidR="008A38E1" w:rsidRDefault="008A38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38E1">
        <w:trPr>
          <w:jc w:val="center"/>
        </w:trPr>
        <w:tc>
          <w:tcPr>
            <w:tcW w:w="9294" w:type="dxa"/>
            <w:tcBorders>
              <w:top w:val="nil"/>
              <w:left w:val="single" w:sz="24" w:space="0" w:color="CED3F1"/>
              <w:bottom w:val="nil"/>
              <w:right w:val="single" w:sz="24" w:space="0" w:color="F4F3F8"/>
            </w:tcBorders>
            <w:shd w:val="clear" w:color="auto" w:fill="F4F3F8"/>
          </w:tcPr>
          <w:p w:rsidR="008A38E1" w:rsidRDefault="008A38E1">
            <w:pPr>
              <w:pStyle w:val="ConsPlusNormal"/>
              <w:jc w:val="center"/>
            </w:pPr>
            <w:r>
              <w:rPr>
                <w:color w:val="392C69"/>
              </w:rPr>
              <w:t>Список изменяющих документов</w:t>
            </w:r>
          </w:p>
          <w:p w:rsidR="008A38E1" w:rsidRDefault="008A38E1">
            <w:pPr>
              <w:pStyle w:val="ConsPlusNormal"/>
              <w:jc w:val="center"/>
            </w:pPr>
            <w:r>
              <w:rPr>
                <w:color w:val="392C69"/>
              </w:rPr>
              <w:t xml:space="preserve">(в ред. </w:t>
            </w:r>
            <w:hyperlink r:id="rId71" w:history="1">
              <w:r>
                <w:rPr>
                  <w:color w:val="0000FF"/>
                </w:rPr>
                <w:t>Постановления</w:t>
              </w:r>
            </w:hyperlink>
            <w:r>
              <w:rPr>
                <w:color w:val="392C69"/>
              </w:rPr>
              <w:t xml:space="preserve"> Правительства Иркутской области</w:t>
            </w:r>
          </w:p>
          <w:p w:rsidR="008A38E1" w:rsidRDefault="008A38E1">
            <w:pPr>
              <w:pStyle w:val="ConsPlusNormal"/>
              <w:jc w:val="center"/>
            </w:pPr>
            <w:r>
              <w:rPr>
                <w:color w:val="392C69"/>
              </w:rPr>
              <w:t>от 01.03.2019 N 186-пп)</w:t>
            </w:r>
          </w:p>
        </w:tc>
      </w:tr>
    </w:tbl>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38" w:name="P1364"/>
      <w:bookmarkEnd w:id="38"/>
      <w:r>
        <w:t xml:space="preserve">                                УВЕДОМЛЕНИЕ</w:t>
      </w:r>
    </w:p>
    <w:p w:rsidR="008A38E1" w:rsidRDefault="008A38E1">
      <w:pPr>
        <w:pStyle w:val="ConsPlusNonformat"/>
        <w:jc w:val="both"/>
      </w:pPr>
      <w:r>
        <w:t xml:space="preserve">                    О ПРОВЕДЕНИИ ПУБЛИЧНЫХ КОНСУЛЬТАЦИЙ</w:t>
      </w:r>
    </w:p>
    <w:p w:rsidR="008A38E1" w:rsidRDefault="008A38E1">
      <w:pPr>
        <w:pStyle w:val="ConsPlusNonformat"/>
        <w:jc w:val="both"/>
      </w:pPr>
    </w:p>
    <w:p w:rsidR="008A38E1" w:rsidRDefault="008A38E1">
      <w:pPr>
        <w:pStyle w:val="ConsPlusNonformat"/>
        <w:jc w:val="both"/>
      </w:pPr>
      <w:r>
        <w:t xml:space="preserve">    Настоящим   министерство   экономического  развития  Иркутской  области</w:t>
      </w:r>
    </w:p>
    <w:p w:rsidR="008A38E1" w:rsidRDefault="008A38E1">
      <w:pPr>
        <w:pStyle w:val="ConsPlusNonformat"/>
        <w:jc w:val="both"/>
      </w:pPr>
      <w:r>
        <w:t>уведомляет   о   проведении   публичных  консультаций  в  целях  проведения</w:t>
      </w:r>
    </w:p>
    <w:p w:rsidR="008A38E1" w:rsidRDefault="008A38E1">
      <w:pPr>
        <w:pStyle w:val="ConsPlusNonformat"/>
        <w:jc w:val="both"/>
      </w:pPr>
      <w:r>
        <w:t>экспертизы нормативного правового акта Иркутской области.</w:t>
      </w:r>
    </w:p>
    <w:p w:rsidR="008A38E1" w:rsidRDefault="008A38E1">
      <w:pPr>
        <w:pStyle w:val="ConsPlusNonformat"/>
        <w:jc w:val="both"/>
      </w:pPr>
      <w:r>
        <w:t xml:space="preserve">    Нормативный правовой акт: _____________________________________________</w:t>
      </w:r>
    </w:p>
    <w:p w:rsidR="008A38E1" w:rsidRDefault="008A38E1">
      <w:pPr>
        <w:pStyle w:val="ConsPlusNonformat"/>
        <w:jc w:val="both"/>
      </w:pPr>
      <w:r>
        <w:t xml:space="preserve">                                (наименование нормативного правового акта</w:t>
      </w:r>
    </w:p>
    <w:p w:rsidR="008A38E1" w:rsidRDefault="008A38E1">
      <w:pPr>
        <w:pStyle w:val="ConsPlusNonformat"/>
        <w:jc w:val="both"/>
      </w:pPr>
      <w:r>
        <w:t xml:space="preserve">                                          Иркутской области)</w:t>
      </w:r>
    </w:p>
    <w:p w:rsidR="008A38E1" w:rsidRDefault="008A38E1">
      <w:pPr>
        <w:pStyle w:val="ConsPlusNonformat"/>
        <w:jc w:val="both"/>
      </w:pPr>
    </w:p>
    <w:p w:rsidR="008A38E1" w:rsidRDefault="008A38E1">
      <w:pPr>
        <w:pStyle w:val="ConsPlusNonformat"/>
        <w:jc w:val="both"/>
      </w:pPr>
      <w:r>
        <w:t xml:space="preserve">    Сроки проведения публичных консультаций: ______________________________</w:t>
      </w:r>
    </w:p>
    <w:p w:rsidR="008A38E1" w:rsidRDefault="008A38E1">
      <w:pPr>
        <w:pStyle w:val="ConsPlusNonformat"/>
        <w:jc w:val="both"/>
      </w:pPr>
      <w:r>
        <w:t xml:space="preserve">    Способ  направления  участниками  публичных  консультаций своих мнений,</w:t>
      </w:r>
    </w:p>
    <w:p w:rsidR="008A38E1" w:rsidRDefault="008A38E1">
      <w:pPr>
        <w:pStyle w:val="ConsPlusNonformat"/>
        <w:jc w:val="both"/>
      </w:pPr>
      <w:r>
        <w:t>замечаний,  предложений,  рекомендаций,  сведений  (расчетов, обоснований),</w:t>
      </w:r>
    </w:p>
    <w:p w:rsidR="008A38E1" w:rsidRDefault="008A38E1">
      <w:pPr>
        <w:pStyle w:val="ConsPlusNonformat"/>
        <w:jc w:val="both"/>
      </w:pPr>
      <w:r>
        <w:t>информационно-аналитических материалов: ___________________________________</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Контактное лицо по вопросам публичных консультаций ____________________</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(место для текстового описания)</w:t>
      </w:r>
    </w:p>
    <w:p w:rsidR="008A38E1" w:rsidRDefault="008A38E1">
      <w:pPr>
        <w:pStyle w:val="ConsPlusNonformat"/>
        <w:jc w:val="both"/>
      </w:pPr>
    </w:p>
    <w:p w:rsidR="008A38E1" w:rsidRDefault="008A38E1">
      <w:pPr>
        <w:pStyle w:val="ConsPlusNonformat"/>
        <w:jc w:val="both"/>
      </w:pPr>
      <w:r>
        <w:t xml:space="preserve">    К настоящему уведомлению прилагаются:</w:t>
      </w:r>
    </w:p>
    <w:p w:rsidR="008A38E1" w:rsidRDefault="008A38E1">
      <w:pPr>
        <w:pStyle w:val="ConsPlusNonformat"/>
        <w:jc w:val="both"/>
      </w:pPr>
      <w:r>
        <w:t xml:space="preserve">    1)  копия  нормативного  правового  акта Иркутской области, в отношении</w:t>
      </w:r>
    </w:p>
    <w:p w:rsidR="008A38E1" w:rsidRDefault="008A38E1">
      <w:pPr>
        <w:pStyle w:val="ConsPlusNonformat"/>
        <w:jc w:val="both"/>
      </w:pPr>
      <w:r>
        <w:t>которого   проводится   экспертиза  нормативных  правовых  актов  Иркутской</w:t>
      </w:r>
    </w:p>
    <w:p w:rsidR="008A38E1" w:rsidRDefault="008A38E1">
      <w:pPr>
        <w:pStyle w:val="ConsPlusNonformat"/>
        <w:jc w:val="both"/>
      </w:pPr>
      <w:r>
        <w:t>области;</w:t>
      </w:r>
    </w:p>
    <w:p w:rsidR="008A38E1" w:rsidRDefault="008A38E1">
      <w:pPr>
        <w:pStyle w:val="ConsPlusNonformat"/>
        <w:jc w:val="both"/>
      </w:pPr>
      <w:r>
        <w:t xml:space="preserve">    2) опросный лист для проведения публичных консультаций.</w:t>
      </w:r>
    </w:p>
    <w:p w:rsidR="008A38E1" w:rsidRDefault="008A38E1">
      <w:pPr>
        <w:pStyle w:val="ConsPlusNormal"/>
        <w:jc w:val="both"/>
      </w:pPr>
    </w:p>
    <w:p w:rsidR="008A38E1" w:rsidRDefault="008A38E1">
      <w:pPr>
        <w:pStyle w:val="ConsPlusNormal"/>
        <w:ind w:firstLine="540"/>
        <w:jc w:val="both"/>
      </w:pPr>
      <w:r>
        <w:t>Примечание.</w:t>
      </w:r>
    </w:p>
    <w:p w:rsidR="008A38E1" w:rsidRDefault="008A38E1">
      <w:pPr>
        <w:pStyle w:val="ConsPlusNormal"/>
        <w:spacing w:before="220"/>
        <w:ind w:firstLine="540"/>
        <w:jc w:val="both"/>
      </w:pPr>
      <w:r>
        <w:t>Министерством экономического развития Иркутской области проводится экспертиза нормативных правовых актов Иркутской области в целях выявления в них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консолидированного бюджета Иркутской области, а также положений, необоснованно затрудняющих осуществление предпринимательской и инвестиционной деятельности.</w:t>
      </w:r>
    </w:p>
    <w:p w:rsidR="008A38E1" w:rsidRDefault="008A38E1">
      <w:pPr>
        <w:pStyle w:val="ConsPlusNormal"/>
        <w:spacing w:before="220"/>
        <w:ind w:firstLine="540"/>
        <w:jc w:val="both"/>
      </w:pPr>
      <w:r>
        <w:t>В рамках публичных консультаций все заинтересованные лица могут направить свои мнения, замечания, предложения, рекомендации, сведения (расчеты, обоснования), информационно-аналитические материалы по нормативному правовому акту Иркутской области, способом, определенным настоящим уведомлением.</w:t>
      </w:r>
    </w:p>
    <w:p w:rsidR="008A38E1" w:rsidRDefault="008A38E1">
      <w:pPr>
        <w:pStyle w:val="ConsPlusNormal"/>
        <w:spacing w:before="220"/>
        <w:ind w:firstLine="540"/>
        <w:jc w:val="both"/>
      </w:pPr>
      <w:r>
        <w:t>Мнения, замечания, предложения, рекомендации, сведения (расчеты, обоснования), информационно-аналитические материалы) по нормативному правовому акту Иркутской области, поступившие после указанного в настоящем уведомлении срока, а также представленные участниками публичных консультаций в анонимном порядке, рассмотрению не подлежат.</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2</w:t>
      </w:r>
    </w:p>
    <w:p w:rsidR="008A38E1" w:rsidRDefault="008A38E1">
      <w:pPr>
        <w:pStyle w:val="ConsPlusNormal"/>
        <w:jc w:val="right"/>
      </w:pPr>
      <w:r>
        <w:t>к Положению о порядке проведения экспертизы</w:t>
      </w:r>
    </w:p>
    <w:p w:rsidR="008A38E1" w:rsidRDefault="008A38E1">
      <w:pPr>
        <w:pStyle w:val="ConsPlusNormal"/>
        <w:jc w:val="right"/>
      </w:pPr>
      <w:r>
        <w:t>нормативных правовых актов 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39" w:name="P1406"/>
      <w:bookmarkEnd w:id="39"/>
      <w:r>
        <w:t xml:space="preserve">                               ОПРОСНЫЙ ЛИСТ</w:t>
      </w:r>
    </w:p>
    <w:p w:rsidR="008A38E1" w:rsidRDefault="008A38E1">
      <w:pPr>
        <w:pStyle w:val="ConsPlusNonformat"/>
        <w:jc w:val="both"/>
      </w:pPr>
      <w:r>
        <w:t xml:space="preserve">                   ДЛЯ ПРОВЕДЕНИЯ ПУБЛИЧНЫХ КОНСУЛЬТАЦИЙ</w:t>
      </w:r>
    </w:p>
    <w:p w:rsidR="008A38E1" w:rsidRDefault="008A38E1">
      <w:pPr>
        <w:pStyle w:val="ConsPlusNonformat"/>
        <w:jc w:val="both"/>
      </w:pPr>
      <w:r>
        <w:t xml:space="preserve">              по ___________________________________________</w:t>
      </w:r>
    </w:p>
    <w:p w:rsidR="008A38E1" w:rsidRDefault="008A38E1">
      <w:pPr>
        <w:pStyle w:val="ConsPlusNonformat"/>
        <w:jc w:val="both"/>
      </w:pPr>
      <w:r>
        <w:t xml:space="preserve">                 (наименование нормативного правового акта</w:t>
      </w:r>
    </w:p>
    <w:p w:rsidR="008A38E1" w:rsidRDefault="008A38E1">
      <w:pPr>
        <w:pStyle w:val="ConsPlusNonformat"/>
        <w:jc w:val="both"/>
      </w:pPr>
      <w:r>
        <w:t xml:space="preserve">                            Иркутской области)</w:t>
      </w:r>
    </w:p>
    <w:p w:rsidR="008A38E1" w:rsidRDefault="008A38E1">
      <w:pPr>
        <w:pStyle w:val="ConsPlusNonformat"/>
        <w:jc w:val="both"/>
      </w:pPr>
    </w:p>
    <w:p w:rsidR="008A38E1" w:rsidRDefault="008A38E1">
      <w:pPr>
        <w:pStyle w:val="ConsPlusNonformat"/>
        <w:jc w:val="both"/>
      </w:pPr>
      <w:r>
        <w:t xml:space="preserve">    Контактная информация об участнике публичных консультаций</w:t>
      </w:r>
    </w:p>
    <w:p w:rsidR="008A38E1" w:rsidRDefault="008A38E1">
      <w:pPr>
        <w:pStyle w:val="ConsPlusNonformat"/>
        <w:jc w:val="both"/>
      </w:pPr>
      <w:r>
        <w:t xml:space="preserve">    Наименование участника публичных консультаций: ________________________</w:t>
      </w:r>
    </w:p>
    <w:p w:rsidR="008A38E1" w:rsidRDefault="008A38E1">
      <w:pPr>
        <w:pStyle w:val="ConsPlusNonformat"/>
        <w:jc w:val="both"/>
      </w:pPr>
      <w:r>
        <w:t xml:space="preserve">    _______________________________________________________________________</w:t>
      </w:r>
    </w:p>
    <w:p w:rsidR="008A38E1" w:rsidRDefault="008A38E1">
      <w:pPr>
        <w:pStyle w:val="ConsPlusNonformat"/>
        <w:jc w:val="both"/>
      </w:pPr>
      <w:r>
        <w:t xml:space="preserve">    Сфера деятельности участника публичных консультаций: __________________</w:t>
      </w:r>
    </w:p>
    <w:p w:rsidR="008A38E1" w:rsidRDefault="008A38E1">
      <w:pPr>
        <w:pStyle w:val="ConsPlusNonformat"/>
        <w:jc w:val="both"/>
      </w:pPr>
      <w:r>
        <w:t xml:space="preserve">    _______________________________________________________________________</w:t>
      </w:r>
    </w:p>
    <w:p w:rsidR="008A38E1" w:rsidRDefault="008A38E1">
      <w:pPr>
        <w:pStyle w:val="ConsPlusNonformat"/>
        <w:jc w:val="both"/>
      </w:pPr>
      <w:r>
        <w:t xml:space="preserve">    Фамилия,   имя,  отчество  (при  наличии)  контактного  лица  участника</w:t>
      </w:r>
    </w:p>
    <w:p w:rsidR="008A38E1" w:rsidRDefault="008A38E1">
      <w:pPr>
        <w:pStyle w:val="ConsPlusNonformat"/>
        <w:jc w:val="both"/>
      </w:pPr>
      <w:r>
        <w:t>публичных консультаций: ___________________________________________________</w:t>
      </w:r>
    </w:p>
    <w:p w:rsidR="008A38E1" w:rsidRDefault="008A38E1">
      <w:pPr>
        <w:pStyle w:val="ConsPlusNonformat"/>
        <w:jc w:val="both"/>
      </w:pPr>
      <w:r>
        <w:t xml:space="preserve">    Должность контактного лица участника публичных консультаций: __________</w:t>
      </w:r>
    </w:p>
    <w:p w:rsidR="008A38E1" w:rsidRDefault="008A38E1">
      <w:pPr>
        <w:pStyle w:val="ConsPlusNonformat"/>
        <w:jc w:val="both"/>
      </w:pPr>
      <w:r>
        <w:t xml:space="preserve">    _______________________________________________________________________</w:t>
      </w:r>
    </w:p>
    <w:p w:rsidR="008A38E1" w:rsidRDefault="008A38E1">
      <w:pPr>
        <w:pStyle w:val="ConsPlusNonformat"/>
        <w:jc w:val="both"/>
      </w:pPr>
      <w:r>
        <w:t xml:space="preserve">    Номер контактного телефона: ___________________________________________</w:t>
      </w:r>
    </w:p>
    <w:p w:rsidR="008A38E1" w:rsidRDefault="008A38E1">
      <w:pPr>
        <w:pStyle w:val="ConsPlusNonformat"/>
        <w:jc w:val="both"/>
      </w:pPr>
      <w:r>
        <w:t xml:space="preserve">    Адрес электронной почты: ______________________________________________</w:t>
      </w:r>
    </w:p>
    <w:p w:rsidR="008A38E1" w:rsidRDefault="008A38E1">
      <w:pPr>
        <w:pStyle w:val="ConsPlusNonformat"/>
        <w:jc w:val="both"/>
      </w:pPr>
    </w:p>
    <w:p w:rsidR="008A38E1" w:rsidRDefault="008A38E1">
      <w:pPr>
        <w:pStyle w:val="ConsPlusNonformat"/>
        <w:jc w:val="both"/>
      </w:pPr>
      <w:r>
        <w:t xml:space="preserve">                            Перечень вопросов,</w:t>
      </w:r>
    </w:p>
    <w:p w:rsidR="008A38E1" w:rsidRDefault="008A38E1">
      <w:pPr>
        <w:pStyle w:val="ConsPlusNonformat"/>
        <w:jc w:val="both"/>
      </w:pPr>
      <w:r>
        <w:t xml:space="preserve">           обсуждаемых в ходе проведения публичных консультаций:</w:t>
      </w:r>
    </w:p>
    <w:p w:rsidR="008A38E1" w:rsidRDefault="008A38E1">
      <w:pPr>
        <w:pStyle w:val="ConsPlusNonformat"/>
        <w:jc w:val="both"/>
      </w:pPr>
    </w:p>
    <w:p w:rsidR="008A38E1" w:rsidRDefault="008A38E1">
      <w:pPr>
        <w:pStyle w:val="ConsPlusNonformat"/>
        <w:jc w:val="both"/>
      </w:pPr>
      <w:r>
        <w:t xml:space="preserve">    1.  Является  ли  проблема,  на  решение  которой направлен нормативный</w:t>
      </w:r>
    </w:p>
    <w:p w:rsidR="008A38E1" w:rsidRDefault="008A38E1">
      <w:pPr>
        <w:pStyle w:val="ConsPlusNonformat"/>
        <w:jc w:val="both"/>
      </w:pPr>
      <w:r>
        <w:t>правовой  акт Иркутской области, актуальной в настоящее время для Иркутской</w:t>
      </w:r>
    </w:p>
    <w:p w:rsidR="008A38E1" w:rsidRDefault="008A38E1">
      <w:pPr>
        <w:pStyle w:val="ConsPlusNonformat"/>
        <w:jc w:val="both"/>
      </w:pPr>
      <w:r>
        <w:t>области?</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2.  Насколько  корректно  исполнительный  орган  государственной власти</w:t>
      </w:r>
    </w:p>
    <w:p w:rsidR="008A38E1" w:rsidRDefault="008A38E1">
      <w:pPr>
        <w:pStyle w:val="ConsPlusNonformat"/>
        <w:jc w:val="both"/>
      </w:pPr>
      <w:r>
        <w:t>Иркутской   области   обосновал   необходимость   правового  вмешательства?</w:t>
      </w:r>
    </w:p>
    <w:p w:rsidR="008A38E1" w:rsidRDefault="008A38E1">
      <w:pPr>
        <w:pStyle w:val="ConsPlusNonformat"/>
        <w:jc w:val="both"/>
      </w:pPr>
      <w:r>
        <w:t>Насколько  цель  предлагаемого  или  действующего  правового  регулирования</w:t>
      </w:r>
    </w:p>
    <w:p w:rsidR="008A38E1" w:rsidRDefault="008A38E1">
      <w:pPr>
        <w:pStyle w:val="ConsPlusNonformat"/>
        <w:jc w:val="both"/>
      </w:pPr>
      <w:r>
        <w:t>соотносится  с  проблемой, на решение которой оно направлено? Достигает ли,</w:t>
      </w:r>
    </w:p>
    <w:p w:rsidR="008A38E1" w:rsidRDefault="008A38E1">
      <w:pPr>
        <w:pStyle w:val="ConsPlusNonformat"/>
        <w:jc w:val="both"/>
      </w:pPr>
      <w:r>
        <w:t>на Ваш взгляд, действующее правовое регулирование тех целей, на которые оно</w:t>
      </w:r>
    </w:p>
    <w:p w:rsidR="008A38E1" w:rsidRDefault="008A38E1">
      <w:pPr>
        <w:pStyle w:val="ConsPlusNonformat"/>
        <w:jc w:val="both"/>
      </w:pPr>
      <w:r>
        <w:t>направлено?</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3.  Является  ли  выбранный вариант решения проблемы оптимальным (в том</w:t>
      </w:r>
    </w:p>
    <w:p w:rsidR="008A38E1" w:rsidRDefault="008A38E1">
      <w:pPr>
        <w:pStyle w:val="ConsPlusNonformat"/>
        <w:jc w:val="both"/>
      </w:pPr>
      <w:r>
        <w:t>числе  с  точки зрения выгод и издержек для субъектов предпринимательской и</w:t>
      </w:r>
    </w:p>
    <w:p w:rsidR="008A38E1" w:rsidRDefault="008A38E1">
      <w:pPr>
        <w:pStyle w:val="ConsPlusNonformat"/>
        <w:jc w:val="both"/>
      </w:pPr>
      <w:r>
        <w:t>инвестиционной  деятельности,  Иркутской  области, государства и общества в</w:t>
      </w:r>
    </w:p>
    <w:p w:rsidR="008A38E1" w:rsidRDefault="008A38E1">
      <w:pPr>
        <w:pStyle w:val="ConsPlusNonformat"/>
        <w:jc w:val="both"/>
      </w:pPr>
      <w:r>
        <w:t>целом)?  Существуют  ли иные варианты достижения заявленных или действующих</w:t>
      </w:r>
    </w:p>
    <w:p w:rsidR="008A38E1" w:rsidRDefault="008A38E1">
      <w:pPr>
        <w:pStyle w:val="ConsPlusNonformat"/>
        <w:jc w:val="both"/>
      </w:pPr>
      <w:r>
        <w:t>целей  правового  регулирования?  Если  да, выделите те из них, которые, по</w:t>
      </w:r>
    </w:p>
    <w:p w:rsidR="008A38E1" w:rsidRDefault="008A38E1">
      <w:pPr>
        <w:pStyle w:val="ConsPlusNonformat"/>
        <w:jc w:val="both"/>
      </w:pPr>
      <w:r>
        <w:t>Вашему мнению, были бы менее затратны и (или) более эффективны.</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4.   Какие,   по   Вашему   мнению,   субъекты   предпринимательской  и</w:t>
      </w:r>
    </w:p>
    <w:p w:rsidR="008A38E1" w:rsidRDefault="008A38E1">
      <w:pPr>
        <w:pStyle w:val="ConsPlusNonformat"/>
        <w:jc w:val="both"/>
      </w:pPr>
      <w:r>
        <w:t>инвестиционной  деятельности затронуты или будут затронуты предлагаемым или</w:t>
      </w:r>
    </w:p>
    <w:p w:rsidR="008A38E1" w:rsidRDefault="008A38E1">
      <w:pPr>
        <w:pStyle w:val="ConsPlusNonformat"/>
        <w:jc w:val="both"/>
      </w:pPr>
      <w:r>
        <w:t>действующим  правовым  регулированием  (по видам субъектов, по отраслям, по</w:t>
      </w:r>
    </w:p>
    <w:p w:rsidR="008A38E1" w:rsidRDefault="008A38E1">
      <w:pPr>
        <w:pStyle w:val="ConsPlusNonformat"/>
        <w:jc w:val="both"/>
      </w:pPr>
      <w:r>
        <w:t>количеству таких субъектов в Вашем районе, городе)?</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5.   Повлияло  ли  введение  действующего  правового  регулирования  на</w:t>
      </w:r>
    </w:p>
    <w:p w:rsidR="008A38E1" w:rsidRDefault="008A38E1">
      <w:pPr>
        <w:pStyle w:val="ConsPlusNonformat"/>
        <w:jc w:val="both"/>
      </w:pPr>
      <w:r>
        <w:t>конкурентную  среду  в  отрасли,  способствует ли необоснованному изменению</w:t>
      </w:r>
    </w:p>
    <w:p w:rsidR="008A38E1" w:rsidRDefault="008A38E1">
      <w:pPr>
        <w:pStyle w:val="ConsPlusNonformat"/>
        <w:jc w:val="both"/>
      </w:pPr>
      <w:r>
        <w:t>расстановки  сил  в  отрасли?  Если  да, то как? Приведите, по возможности,</w:t>
      </w:r>
    </w:p>
    <w:p w:rsidR="008A38E1" w:rsidRDefault="008A38E1">
      <w:pPr>
        <w:pStyle w:val="ConsPlusNonformat"/>
        <w:jc w:val="both"/>
      </w:pPr>
      <w:r>
        <w:t>количественные оценки.</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6.   Оцените,   насколько   полно   и   точно   отражены   обязанности,</w:t>
      </w:r>
    </w:p>
    <w:p w:rsidR="008A38E1" w:rsidRDefault="008A38E1">
      <w:pPr>
        <w:pStyle w:val="ConsPlusNonformat"/>
        <w:jc w:val="both"/>
      </w:pPr>
      <w:r>
        <w:t>ответственность     субъектов    предпринимательской    и    инвестиционной</w:t>
      </w:r>
    </w:p>
    <w:p w:rsidR="008A38E1" w:rsidRDefault="008A38E1">
      <w:pPr>
        <w:pStyle w:val="ConsPlusNonformat"/>
        <w:jc w:val="both"/>
      </w:pPr>
      <w:r>
        <w:t>деятельности,  а  также  насколько  понятно сформулированы административные</w:t>
      </w:r>
    </w:p>
    <w:p w:rsidR="008A38E1" w:rsidRDefault="008A38E1">
      <w:pPr>
        <w:pStyle w:val="ConsPlusNonformat"/>
        <w:jc w:val="both"/>
      </w:pPr>
      <w:r>
        <w:t>процедуры,  реализуемые  исполнительными  органами  государственной  власти</w:t>
      </w:r>
    </w:p>
    <w:p w:rsidR="008A38E1" w:rsidRDefault="008A38E1">
      <w:pPr>
        <w:pStyle w:val="ConsPlusNonformat"/>
        <w:jc w:val="both"/>
      </w:pPr>
      <w:r>
        <w:t>Иркутской  области,  насколько  точно  и  недвусмысленно прописаны властные</w:t>
      </w:r>
    </w:p>
    <w:p w:rsidR="008A38E1" w:rsidRDefault="008A38E1">
      <w:pPr>
        <w:pStyle w:val="ConsPlusNonformat"/>
        <w:jc w:val="both"/>
      </w:pPr>
      <w:r>
        <w:t>полномочия?  Считаете  ли  Вы,  что  действующие нормы не соответствуют или</w:t>
      </w:r>
    </w:p>
    <w:p w:rsidR="008A38E1" w:rsidRDefault="008A38E1">
      <w:pPr>
        <w:pStyle w:val="ConsPlusNonformat"/>
        <w:jc w:val="both"/>
      </w:pPr>
      <w:r>
        <w:t>противоречат  иным действующим нормативным правовым актам? Если да, укажите</w:t>
      </w:r>
    </w:p>
    <w:p w:rsidR="008A38E1" w:rsidRDefault="008A38E1">
      <w:pPr>
        <w:pStyle w:val="ConsPlusNonformat"/>
        <w:jc w:val="both"/>
      </w:pPr>
      <w:r>
        <w:t>такие нормы и нормативные правовые акты.</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7.  Содержит  ли  нормативный правовой акт Иркутской области положения,</w:t>
      </w:r>
    </w:p>
    <w:p w:rsidR="008A38E1" w:rsidRDefault="008A38E1">
      <w:pPr>
        <w:pStyle w:val="ConsPlusNonformat"/>
        <w:jc w:val="both"/>
      </w:pPr>
      <w:r>
        <w:t>которые    необоснованно    затрудняют    ведение   предпринимательской   и</w:t>
      </w:r>
    </w:p>
    <w:p w:rsidR="008A38E1" w:rsidRDefault="008A38E1">
      <w:pPr>
        <w:pStyle w:val="ConsPlusNonformat"/>
        <w:jc w:val="both"/>
      </w:pPr>
      <w:r>
        <w:t>инвестиционной деятельности?</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8.  Оцените  издержки  субъектов  предпринимательской  и инвестиционной</w:t>
      </w:r>
    </w:p>
    <w:p w:rsidR="008A38E1" w:rsidRDefault="008A38E1">
      <w:pPr>
        <w:pStyle w:val="ConsPlusNonformat"/>
        <w:jc w:val="both"/>
      </w:pPr>
      <w:r>
        <w:t>деятельности,  возникающие при действующем правовом регулировании. Какие из</w:t>
      </w:r>
    </w:p>
    <w:p w:rsidR="008A38E1" w:rsidRDefault="008A38E1">
      <w:pPr>
        <w:pStyle w:val="ConsPlusNonformat"/>
        <w:jc w:val="both"/>
      </w:pPr>
      <w:r>
        <w:t>них  Вы  считаете избыточными? Если возможно, оцените затраты на выполнение</w:t>
      </w:r>
    </w:p>
    <w:p w:rsidR="008A38E1" w:rsidRDefault="008A38E1">
      <w:pPr>
        <w:pStyle w:val="ConsPlusNonformat"/>
        <w:jc w:val="both"/>
      </w:pPr>
      <w:r>
        <w:t>действующих  требований количественно (в часах рабочего времени, в денежном</w:t>
      </w:r>
    </w:p>
    <w:p w:rsidR="008A38E1" w:rsidRDefault="008A38E1">
      <w:pPr>
        <w:pStyle w:val="ConsPlusNonformat"/>
        <w:jc w:val="both"/>
      </w:pPr>
      <w:r>
        <w:t>эквиваленте и прочее).</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9.   Иные   мнения,   замечания,  предложения,  рекомендации,  сведения</w:t>
      </w:r>
    </w:p>
    <w:p w:rsidR="008A38E1" w:rsidRDefault="008A38E1">
      <w:pPr>
        <w:pStyle w:val="ConsPlusNonformat"/>
        <w:jc w:val="both"/>
      </w:pPr>
      <w:r>
        <w:t>(расчеты,  обоснования), информационно-аналитические материалы, которые, по</w:t>
      </w:r>
    </w:p>
    <w:p w:rsidR="008A38E1" w:rsidRDefault="008A38E1">
      <w:pPr>
        <w:pStyle w:val="ConsPlusNonformat"/>
        <w:jc w:val="both"/>
      </w:pPr>
      <w:r>
        <w:t>Вашему  мнению, целесообразно учесть при проведении экспертизы нормативного</w:t>
      </w:r>
    </w:p>
    <w:p w:rsidR="008A38E1" w:rsidRDefault="008A38E1">
      <w:pPr>
        <w:pStyle w:val="ConsPlusNonformat"/>
        <w:jc w:val="both"/>
      </w:pPr>
      <w:r>
        <w:t>правового акта Иркутской области.</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3</w:t>
      </w:r>
    </w:p>
    <w:p w:rsidR="008A38E1" w:rsidRDefault="008A38E1">
      <w:pPr>
        <w:pStyle w:val="ConsPlusNormal"/>
        <w:jc w:val="right"/>
      </w:pPr>
      <w:r>
        <w:t>к Положению о порядке проведения экспертизы</w:t>
      </w:r>
    </w:p>
    <w:p w:rsidR="008A38E1" w:rsidRDefault="008A38E1">
      <w:pPr>
        <w:pStyle w:val="ConsPlusNormal"/>
        <w:jc w:val="right"/>
      </w:pPr>
      <w:r>
        <w:lastRenderedPageBreak/>
        <w:t>нормативных правовых актов 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rmal"/>
        <w:jc w:val="center"/>
      </w:pPr>
      <w:bookmarkStart w:id="40" w:name="P1489"/>
      <w:bookmarkEnd w:id="40"/>
      <w:r>
        <w:t>ОТЧЕТ</w:t>
      </w:r>
    </w:p>
    <w:p w:rsidR="008A38E1" w:rsidRDefault="008A38E1">
      <w:pPr>
        <w:pStyle w:val="ConsPlusNormal"/>
        <w:jc w:val="center"/>
      </w:pPr>
      <w:r>
        <w:t>ПО РЕЗУЛЬТАТАМ ПУБЛИЧНЫХ КОНСУЛЬТАЦИЙ</w:t>
      </w:r>
    </w:p>
    <w:p w:rsidR="008A38E1" w:rsidRDefault="008A38E1">
      <w:pPr>
        <w:pStyle w:val="ConsPlusNormal"/>
        <w:jc w:val="center"/>
      </w:pPr>
      <w:r>
        <w:t>__________________________________________</w:t>
      </w:r>
    </w:p>
    <w:p w:rsidR="008A38E1" w:rsidRDefault="008A38E1">
      <w:pPr>
        <w:pStyle w:val="ConsPlusNormal"/>
        <w:jc w:val="center"/>
      </w:pPr>
      <w:r>
        <w:t>(наименование нормативного правового акта</w:t>
      </w:r>
    </w:p>
    <w:p w:rsidR="008A38E1" w:rsidRDefault="008A38E1">
      <w:pPr>
        <w:pStyle w:val="ConsPlusNormal"/>
        <w:jc w:val="center"/>
      </w:pPr>
      <w:r>
        <w:t>Иркутской области)</w:t>
      </w:r>
    </w:p>
    <w:p w:rsidR="008A38E1" w:rsidRDefault="008A38E1">
      <w:pPr>
        <w:pStyle w:val="ConsPlusNormal"/>
        <w:jc w:val="both"/>
      </w:pPr>
    </w:p>
    <w:p w:rsidR="008A38E1" w:rsidRDefault="008A38E1">
      <w:pPr>
        <w:pStyle w:val="ConsPlusNormal"/>
        <w:ind w:firstLine="540"/>
        <w:jc w:val="both"/>
      </w:pPr>
      <w:r>
        <w:t>1. Общие сроки проведения публичных консультаций:</w:t>
      </w:r>
    </w:p>
    <w:p w:rsidR="008A38E1" w:rsidRDefault="008A38E1">
      <w:pPr>
        <w:pStyle w:val="ConsPlusNormal"/>
        <w:spacing w:before="220"/>
        <w:ind w:firstLine="540"/>
        <w:jc w:val="both"/>
      </w:pPr>
      <w:r>
        <w:t>"___" __________ 20___ года - "___" ______________ 20___ года</w:t>
      </w:r>
    </w:p>
    <w:p w:rsidR="008A38E1" w:rsidRDefault="008A38E1">
      <w:pPr>
        <w:pStyle w:val="ConsPlusNormal"/>
        <w:spacing w:before="220"/>
        <w:ind w:firstLine="540"/>
        <w:jc w:val="both"/>
      </w:pPr>
      <w:r>
        <w:t>2. Проведенные формы публичных консультаций:</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2211"/>
        <w:gridCol w:w="2154"/>
      </w:tblGrid>
      <w:tr w:rsidR="008A38E1">
        <w:tc>
          <w:tcPr>
            <w:tcW w:w="624" w:type="dxa"/>
          </w:tcPr>
          <w:p w:rsidR="008A38E1" w:rsidRDefault="008A38E1">
            <w:pPr>
              <w:pStyle w:val="ConsPlusNormal"/>
              <w:jc w:val="center"/>
            </w:pPr>
            <w:r>
              <w:t>N п/п</w:t>
            </w:r>
          </w:p>
        </w:tc>
        <w:tc>
          <w:tcPr>
            <w:tcW w:w="3118" w:type="dxa"/>
          </w:tcPr>
          <w:p w:rsidR="008A38E1" w:rsidRDefault="008A38E1">
            <w:pPr>
              <w:pStyle w:val="ConsPlusNormal"/>
              <w:jc w:val="center"/>
            </w:pPr>
            <w:r>
              <w:t>Наименование формы публичных консультаций</w:t>
            </w:r>
          </w:p>
        </w:tc>
        <w:tc>
          <w:tcPr>
            <w:tcW w:w="2211" w:type="dxa"/>
          </w:tcPr>
          <w:p w:rsidR="008A38E1" w:rsidRDefault="008A38E1">
            <w:pPr>
              <w:pStyle w:val="ConsPlusNormal"/>
              <w:jc w:val="center"/>
            </w:pPr>
            <w:r>
              <w:t>Сроки проведения</w:t>
            </w:r>
          </w:p>
        </w:tc>
        <w:tc>
          <w:tcPr>
            <w:tcW w:w="2154" w:type="dxa"/>
          </w:tcPr>
          <w:p w:rsidR="008A38E1" w:rsidRDefault="008A38E1">
            <w:pPr>
              <w:pStyle w:val="ConsPlusNormal"/>
              <w:jc w:val="center"/>
            </w:pPr>
            <w:r>
              <w:t>Общее количество участников, чел.</w:t>
            </w:r>
          </w:p>
        </w:tc>
      </w:tr>
      <w:tr w:rsidR="008A38E1">
        <w:tc>
          <w:tcPr>
            <w:tcW w:w="624" w:type="dxa"/>
          </w:tcPr>
          <w:p w:rsidR="008A38E1" w:rsidRDefault="008A38E1">
            <w:pPr>
              <w:pStyle w:val="ConsPlusNormal"/>
            </w:pPr>
          </w:p>
        </w:tc>
        <w:tc>
          <w:tcPr>
            <w:tcW w:w="3118" w:type="dxa"/>
          </w:tcPr>
          <w:p w:rsidR="008A38E1" w:rsidRDefault="008A38E1">
            <w:pPr>
              <w:pStyle w:val="ConsPlusNormal"/>
            </w:pPr>
          </w:p>
        </w:tc>
        <w:tc>
          <w:tcPr>
            <w:tcW w:w="2211" w:type="dxa"/>
          </w:tcPr>
          <w:p w:rsidR="008A38E1" w:rsidRDefault="008A38E1">
            <w:pPr>
              <w:pStyle w:val="ConsPlusNormal"/>
            </w:pPr>
          </w:p>
        </w:tc>
        <w:tc>
          <w:tcPr>
            <w:tcW w:w="2154" w:type="dxa"/>
          </w:tcPr>
          <w:p w:rsidR="008A38E1" w:rsidRDefault="008A38E1">
            <w:pPr>
              <w:pStyle w:val="ConsPlusNormal"/>
            </w:pPr>
          </w:p>
        </w:tc>
      </w:tr>
      <w:tr w:rsidR="008A38E1">
        <w:tc>
          <w:tcPr>
            <w:tcW w:w="624" w:type="dxa"/>
          </w:tcPr>
          <w:p w:rsidR="008A38E1" w:rsidRDefault="008A38E1">
            <w:pPr>
              <w:pStyle w:val="ConsPlusNormal"/>
            </w:pPr>
          </w:p>
        </w:tc>
        <w:tc>
          <w:tcPr>
            <w:tcW w:w="3118" w:type="dxa"/>
          </w:tcPr>
          <w:p w:rsidR="008A38E1" w:rsidRDefault="008A38E1">
            <w:pPr>
              <w:pStyle w:val="ConsPlusNormal"/>
            </w:pPr>
          </w:p>
        </w:tc>
        <w:tc>
          <w:tcPr>
            <w:tcW w:w="2211" w:type="dxa"/>
          </w:tcPr>
          <w:p w:rsidR="008A38E1" w:rsidRDefault="008A38E1">
            <w:pPr>
              <w:pStyle w:val="ConsPlusNormal"/>
            </w:pPr>
          </w:p>
        </w:tc>
        <w:tc>
          <w:tcPr>
            <w:tcW w:w="2154" w:type="dxa"/>
          </w:tcPr>
          <w:p w:rsidR="008A38E1" w:rsidRDefault="008A38E1">
            <w:pPr>
              <w:pStyle w:val="ConsPlusNormal"/>
            </w:pPr>
          </w:p>
        </w:tc>
      </w:tr>
    </w:tbl>
    <w:p w:rsidR="008A38E1" w:rsidRDefault="008A38E1">
      <w:pPr>
        <w:pStyle w:val="ConsPlusNormal"/>
        <w:jc w:val="both"/>
      </w:pPr>
    </w:p>
    <w:p w:rsidR="008A38E1" w:rsidRDefault="008A38E1">
      <w:pPr>
        <w:pStyle w:val="ConsPlusNormal"/>
        <w:ind w:firstLine="540"/>
        <w:jc w:val="both"/>
      </w:pPr>
      <w:r>
        <w:t>3. Состав участников публичных консультаций:</w:t>
      </w:r>
    </w:p>
    <w:p w:rsidR="008A38E1" w:rsidRDefault="008A38E1">
      <w:pPr>
        <w:pStyle w:val="ConsPlusNormal"/>
        <w:spacing w:before="220"/>
        <w:ind w:firstLine="540"/>
        <w:jc w:val="both"/>
      </w:pPr>
      <w:r>
        <w:t>3.1. Общее количество участников публичных консультаций:</w:t>
      </w:r>
    </w:p>
    <w:p w:rsidR="008A38E1" w:rsidRDefault="008A38E1">
      <w:pPr>
        <w:pStyle w:val="ConsPlusNormal"/>
        <w:spacing w:before="220"/>
        <w:ind w:firstLine="540"/>
        <w:jc w:val="both"/>
      </w:pPr>
      <w:r>
        <w:t>______________________________________________________</w:t>
      </w:r>
    </w:p>
    <w:p w:rsidR="008A38E1" w:rsidRDefault="008A38E1">
      <w:pPr>
        <w:pStyle w:val="ConsPlusNormal"/>
        <w:spacing w:before="220"/>
        <w:ind w:firstLine="540"/>
        <w:jc w:val="both"/>
      </w:pPr>
      <w:r>
        <w:t>______________________________________________________</w:t>
      </w:r>
    </w:p>
    <w:p w:rsidR="008A38E1" w:rsidRDefault="008A38E1">
      <w:pPr>
        <w:pStyle w:val="ConsPlusNormal"/>
        <w:spacing w:before="220"/>
        <w:ind w:firstLine="540"/>
        <w:jc w:val="both"/>
      </w:pPr>
      <w:r>
        <w:t>3.2. Количество участников публичных консультаций по основным целевым группам:</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665"/>
        <w:gridCol w:w="3314"/>
        <w:gridCol w:w="2041"/>
      </w:tblGrid>
      <w:tr w:rsidR="008A38E1">
        <w:tc>
          <w:tcPr>
            <w:tcW w:w="629" w:type="dxa"/>
          </w:tcPr>
          <w:p w:rsidR="008A38E1" w:rsidRDefault="008A38E1">
            <w:pPr>
              <w:pStyle w:val="ConsPlusNormal"/>
              <w:jc w:val="center"/>
            </w:pPr>
            <w:r>
              <w:t>N п/п</w:t>
            </w:r>
          </w:p>
        </w:tc>
        <w:tc>
          <w:tcPr>
            <w:tcW w:w="2665" w:type="dxa"/>
          </w:tcPr>
          <w:p w:rsidR="008A38E1" w:rsidRDefault="008A38E1">
            <w:pPr>
              <w:pStyle w:val="ConsPlusNormal"/>
              <w:jc w:val="center"/>
            </w:pPr>
            <w:r>
              <w:t>Наименование целевой группы</w:t>
            </w:r>
          </w:p>
        </w:tc>
        <w:tc>
          <w:tcPr>
            <w:tcW w:w="3314" w:type="dxa"/>
          </w:tcPr>
          <w:p w:rsidR="008A38E1" w:rsidRDefault="008A38E1">
            <w:pPr>
              <w:pStyle w:val="ConsPlusNormal"/>
              <w:jc w:val="center"/>
            </w:pPr>
            <w:r>
              <w:t>Количество участников, входящих в данную целевую группу, чел.</w:t>
            </w:r>
          </w:p>
        </w:tc>
        <w:tc>
          <w:tcPr>
            <w:tcW w:w="2041" w:type="dxa"/>
          </w:tcPr>
          <w:p w:rsidR="008A38E1" w:rsidRDefault="008A38E1">
            <w:pPr>
              <w:pStyle w:val="ConsPlusNormal"/>
              <w:jc w:val="center"/>
            </w:pPr>
            <w:r>
              <w:t>Доля от общего количества участников, %</w:t>
            </w:r>
          </w:p>
        </w:tc>
      </w:tr>
      <w:tr w:rsidR="008A38E1">
        <w:tc>
          <w:tcPr>
            <w:tcW w:w="629" w:type="dxa"/>
          </w:tcPr>
          <w:p w:rsidR="008A38E1" w:rsidRDefault="008A38E1">
            <w:pPr>
              <w:pStyle w:val="ConsPlusNormal"/>
            </w:pPr>
          </w:p>
        </w:tc>
        <w:tc>
          <w:tcPr>
            <w:tcW w:w="2665" w:type="dxa"/>
          </w:tcPr>
          <w:p w:rsidR="008A38E1" w:rsidRDefault="008A38E1">
            <w:pPr>
              <w:pStyle w:val="ConsPlusNormal"/>
            </w:pPr>
          </w:p>
        </w:tc>
        <w:tc>
          <w:tcPr>
            <w:tcW w:w="3314" w:type="dxa"/>
          </w:tcPr>
          <w:p w:rsidR="008A38E1" w:rsidRDefault="008A38E1">
            <w:pPr>
              <w:pStyle w:val="ConsPlusNormal"/>
            </w:pPr>
          </w:p>
        </w:tc>
        <w:tc>
          <w:tcPr>
            <w:tcW w:w="2041" w:type="dxa"/>
          </w:tcPr>
          <w:p w:rsidR="008A38E1" w:rsidRDefault="008A38E1">
            <w:pPr>
              <w:pStyle w:val="ConsPlusNormal"/>
            </w:pPr>
          </w:p>
        </w:tc>
      </w:tr>
      <w:tr w:rsidR="008A38E1">
        <w:tc>
          <w:tcPr>
            <w:tcW w:w="629" w:type="dxa"/>
          </w:tcPr>
          <w:p w:rsidR="008A38E1" w:rsidRDefault="008A38E1">
            <w:pPr>
              <w:pStyle w:val="ConsPlusNormal"/>
            </w:pPr>
          </w:p>
        </w:tc>
        <w:tc>
          <w:tcPr>
            <w:tcW w:w="2665" w:type="dxa"/>
          </w:tcPr>
          <w:p w:rsidR="008A38E1" w:rsidRDefault="008A38E1">
            <w:pPr>
              <w:pStyle w:val="ConsPlusNormal"/>
            </w:pPr>
          </w:p>
        </w:tc>
        <w:tc>
          <w:tcPr>
            <w:tcW w:w="3314" w:type="dxa"/>
          </w:tcPr>
          <w:p w:rsidR="008A38E1" w:rsidRDefault="008A38E1">
            <w:pPr>
              <w:pStyle w:val="ConsPlusNormal"/>
            </w:pPr>
          </w:p>
        </w:tc>
        <w:tc>
          <w:tcPr>
            <w:tcW w:w="2041" w:type="dxa"/>
          </w:tcPr>
          <w:p w:rsidR="008A38E1" w:rsidRDefault="008A38E1">
            <w:pPr>
              <w:pStyle w:val="ConsPlusNormal"/>
            </w:pPr>
          </w:p>
        </w:tc>
      </w:tr>
    </w:tbl>
    <w:p w:rsidR="008A38E1" w:rsidRDefault="008A38E1">
      <w:pPr>
        <w:pStyle w:val="ConsPlusNormal"/>
        <w:jc w:val="both"/>
      </w:pPr>
    </w:p>
    <w:p w:rsidR="008A38E1" w:rsidRDefault="008A38E1">
      <w:pPr>
        <w:pStyle w:val="ConsPlusNormal"/>
        <w:ind w:firstLine="540"/>
        <w:jc w:val="both"/>
      </w:pPr>
      <w:r>
        <w:t>4. Результаты анализа опросных листов для проведения публичных консультаций:</w:t>
      </w:r>
    </w:p>
    <w:p w:rsidR="008A38E1" w:rsidRDefault="008A38E1">
      <w:pPr>
        <w:pStyle w:val="ConsPlusNormal"/>
        <w:spacing w:before="220"/>
        <w:ind w:firstLine="540"/>
        <w:jc w:val="both"/>
      </w:pPr>
      <w:r>
        <w:t>______________________________________________________</w:t>
      </w:r>
    </w:p>
    <w:p w:rsidR="008A38E1" w:rsidRDefault="008A38E1">
      <w:pPr>
        <w:pStyle w:val="ConsPlusNormal"/>
        <w:spacing w:before="220"/>
        <w:ind w:firstLine="540"/>
        <w:jc w:val="both"/>
      </w:pPr>
      <w:r>
        <w:t>______________________________________________________</w:t>
      </w:r>
    </w:p>
    <w:p w:rsidR="008A38E1" w:rsidRDefault="008A38E1">
      <w:pPr>
        <w:pStyle w:val="ConsPlusNormal"/>
        <w:spacing w:before="220"/>
        <w:ind w:firstLine="540"/>
        <w:jc w:val="both"/>
      </w:pPr>
      <w:r>
        <w:t>5. Результаты анализа полученных мнений, замечаний, предложений, рекомендаций, сведений (расчетов, обоснований), информационно-аналитических материалов, а также информации, полученной посредством проведения открытых заседаний, переговоров, обсуждений, опросов, интернет-опросов, анкетирования, проведения совещаний (далее - замечания и предложения):</w:t>
      </w:r>
    </w:p>
    <w:p w:rsidR="008A38E1" w:rsidRDefault="008A38E1">
      <w:pPr>
        <w:pStyle w:val="ConsPlusNormal"/>
        <w:spacing w:before="220"/>
        <w:ind w:firstLine="540"/>
        <w:jc w:val="both"/>
      </w:pPr>
      <w:r>
        <w:t>К настоящему отчету прилагаются:</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989"/>
        <w:gridCol w:w="1361"/>
      </w:tblGrid>
      <w:tr w:rsidR="008A38E1">
        <w:tc>
          <w:tcPr>
            <w:tcW w:w="484" w:type="dxa"/>
          </w:tcPr>
          <w:p w:rsidR="008A38E1" w:rsidRDefault="008A38E1">
            <w:pPr>
              <w:pStyle w:val="ConsPlusNormal"/>
            </w:pPr>
            <w:r>
              <w:lastRenderedPageBreak/>
              <w:t>1</w:t>
            </w:r>
          </w:p>
        </w:tc>
        <w:tc>
          <w:tcPr>
            <w:tcW w:w="4989" w:type="dxa"/>
          </w:tcPr>
          <w:p w:rsidR="008A38E1" w:rsidRDefault="008A38E1">
            <w:pPr>
              <w:pStyle w:val="ConsPlusNormal"/>
            </w:pPr>
            <w:hyperlink w:anchor="P1556" w:history="1">
              <w:r>
                <w:rPr>
                  <w:color w:val="0000FF"/>
                </w:rPr>
                <w:t>Список</w:t>
              </w:r>
            </w:hyperlink>
            <w:r>
              <w:t xml:space="preserve"> участников публичных консультаций</w:t>
            </w:r>
          </w:p>
        </w:tc>
        <w:tc>
          <w:tcPr>
            <w:tcW w:w="1361" w:type="dxa"/>
          </w:tcPr>
          <w:p w:rsidR="008A38E1" w:rsidRDefault="008A38E1">
            <w:pPr>
              <w:pStyle w:val="ConsPlusNormal"/>
            </w:pPr>
          </w:p>
        </w:tc>
      </w:tr>
      <w:tr w:rsidR="008A38E1">
        <w:tc>
          <w:tcPr>
            <w:tcW w:w="484" w:type="dxa"/>
          </w:tcPr>
          <w:p w:rsidR="008A38E1" w:rsidRDefault="008A38E1">
            <w:pPr>
              <w:pStyle w:val="ConsPlusNormal"/>
            </w:pPr>
            <w:r>
              <w:t>2</w:t>
            </w:r>
          </w:p>
        </w:tc>
        <w:tc>
          <w:tcPr>
            <w:tcW w:w="4989" w:type="dxa"/>
          </w:tcPr>
          <w:p w:rsidR="008A38E1" w:rsidRDefault="008A38E1">
            <w:pPr>
              <w:pStyle w:val="ConsPlusNormal"/>
              <w:ind w:firstLine="5"/>
            </w:pPr>
            <w:hyperlink w:anchor="P1581" w:history="1">
              <w:r>
                <w:rPr>
                  <w:color w:val="0000FF"/>
                </w:rPr>
                <w:t>Свод</w:t>
              </w:r>
            </w:hyperlink>
            <w:r>
              <w:t xml:space="preserve"> замечаний и предложений по результатам публичных консультаций</w:t>
            </w:r>
          </w:p>
        </w:tc>
        <w:tc>
          <w:tcPr>
            <w:tcW w:w="1361" w:type="dxa"/>
          </w:tcPr>
          <w:p w:rsidR="008A38E1" w:rsidRDefault="008A38E1">
            <w:pPr>
              <w:pStyle w:val="ConsPlusNormal"/>
            </w:pPr>
          </w:p>
        </w:tc>
      </w:tr>
    </w:tbl>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2"/>
      </w:pPr>
      <w:r>
        <w:t>Приложение 1</w:t>
      </w:r>
    </w:p>
    <w:p w:rsidR="008A38E1" w:rsidRDefault="008A38E1">
      <w:pPr>
        <w:pStyle w:val="ConsPlusNormal"/>
        <w:jc w:val="right"/>
      </w:pPr>
      <w:r>
        <w:t>к отчету по результатам</w:t>
      </w:r>
    </w:p>
    <w:p w:rsidR="008A38E1" w:rsidRDefault="008A38E1">
      <w:pPr>
        <w:pStyle w:val="ConsPlusNormal"/>
        <w:jc w:val="right"/>
      </w:pPr>
      <w:r>
        <w:t>публичных консультаций</w:t>
      </w:r>
    </w:p>
    <w:p w:rsidR="008A38E1" w:rsidRDefault="008A38E1">
      <w:pPr>
        <w:pStyle w:val="ConsPlusNormal"/>
        <w:jc w:val="both"/>
      </w:pPr>
    </w:p>
    <w:p w:rsidR="008A38E1" w:rsidRDefault="008A38E1">
      <w:pPr>
        <w:pStyle w:val="ConsPlusNormal"/>
        <w:jc w:val="center"/>
      </w:pPr>
      <w:r>
        <w:t>__________________________________________</w:t>
      </w:r>
    </w:p>
    <w:p w:rsidR="008A38E1" w:rsidRDefault="008A38E1">
      <w:pPr>
        <w:pStyle w:val="ConsPlusNormal"/>
        <w:jc w:val="center"/>
      </w:pPr>
      <w:r>
        <w:t>(наименование нормативного правового акта</w:t>
      </w:r>
    </w:p>
    <w:p w:rsidR="008A38E1" w:rsidRDefault="008A38E1">
      <w:pPr>
        <w:pStyle w:val="ConsPlusNormal"/>
        <w:jc w:val="center"/>
      </w:pPr>
      <w:r>
        <w:t>Иркутской области)</w:t>
      </w:r>
    </w:p>
    <w:p w:rsidR="008A38E1" w:rsidRDefault="008A38E1">
      <w:pPr>
        <w:pStyle w:val="ConsPlusNormal"/>
        <w:jc w:val="both"/>
      </w:pPr>
    </w:p>
    <w:p w:rsidR="008A38E1" w:rsidRDefault="008A38E1">
      <w:pPr>
        <w:pStyle w:val="ConsPlusNormal"/>
        <w:jc w:val="center"/>
      </w:pPr>
      <w:bookmarkStart w:id="41" w:name="P1556"/>
      <w:bookmarkEnd w:id="41"/>
      <w:r>
        <w:t>Список</w:t>
      </w:r>
    </w:p>
    <w:p w:rsidR="008A38E1" w:rsidRDefault="008A38E1">
      <w:pPr>
        <w:pStyle w:val="ConsPlusNormal"/>
        <w:jc w:val="center"/>
      </w:pPr>
      <w:r>
        <w:t>участников публичных консультаций</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3855"/>
      </w:tblGrid>
      <w:tr w:rsidR="008A38E1">
        <w:tc>
          <w:tcPr>
            <w:tcW w:w="624" w:type="dxa"/>
          </w:tcPr>
          <w:p w:rsidR="008A38E1" w:rsidRDefault="008A38E1">
            <w:pPr>
              <w:pStyle w:val="ConsPlusNormal"/>
              <w:jc w:val="center"/>
            </w:pPr>
            <w:r>
              <w:t>N п/п</w:t>
            </w:r>
          </w:p>
        </w:tc>
        <w:tc>
          <w:tcPr>
            <w:tcW w:w="2891" w:type="dxa"/>
          </w:tcPr>
          <w:p w:rsidR="008A38E1" w:rsidRDefault="008A38E1">
            <w:pPr>
              <w:pStyle w:val="ConsPlusNormal"/>
              <w:jc w:val="center"/>
            </w:pPr>
            <w:r>
              <w:t>Наименование участника публичных консультаций</w:t>
            </w:r>
          </w:p>
        </w:tc>
        <w:tc>
          <w:tcPr>
            <w:tcW w:w="3855" w:type="dxa"/>
          </w:tcPr>
          <w:p w:rsidR="008A38E1" w:rsidRDefault="008A38E1">
            <w:pPr>
              <w:pStyle w:val="ConsPlusNormal"/>
              <w:jc w:val="center"/>
            </w:pPr>
            <w:r>
              <w:t>Формы публичных консультаций, в которых принял участие участник публичных консультаций</w:t>
            </w:r>
          </w:p>
        </w:tc>
      </w:tr>
      <w:tr w:rsidR="008A38E1">
        <w:tc>
          <w:tcPr>
            <w:tcW w:w="624" w:type="dxa"/>
          </w:tcPr>
          <w:p w:rsidR="008A38E1" w:rsidRDefault="008A38E1">
            <w:pPr>
              <w:pStyle w:val="ConsPlusNormal"/>
            </w:pPr>
          </w:p>
        </w:tc>
        <w:tc>
          <w:tcPr>
            <w:tcW w:w="2891" w:type="dxa"/>
          </w:tcPr>
          <w:p w:rsidR="008A38E1" w:rsidRDefault="008A38E1">
            <w:pPr>
              <w:pStyle w:val="ConsPlusNormal"/>
            </w:pPr>
          </w:p>
        </w:tc>
        <w:tc>
          <w:tcPr>
            <w:tcW w:w="3855" w:type="dxa"/>
          </w:tcPr>
          <w:p w:rsidR="008A38E1" w:rsidRDefault="008A38E1">
            <w:pPr>
              <w:pStyle w:val="ConsPlusNormal"/>
            </w:pPr>
          </w:p>
        </w:tc>
      </w:tr>
      <w:tr w:rsidR="008A38E1">
        <w:tc>
          <w:tcPr>
            <w:tcW w:w="624" w:type="dxa"/>
          </w:tcPr>
          <w:p w:rsidR="008A38E1" w:rsidRDefault="008A38E1">
            <w:pPr>
              <w:pStyle w:val="ConsPlusNormal"/>
            </w:pPr>
          </w:p>
        </w:tc>
        <w:tc>
          <w:tcPr>
            <w:tcW w:w="2891" w:type="dxa"/>
          </w:tcPr>
          <w:p w:rsidR="008A38E1" w:rsidRDefault="008A38E1">
            <w:pPr>
              <w:pStyle w:val="ConsPlusNormal"/>
            </w:pPr>
          </w:p>
        </w:tc>
        <w:tc>
          <w:tcPr>
            <w:tcW w:w="3855" w:type="dxa"/>
          </w:tcPr>
          <w:p w:rsidR="008A38E1" w:rsidRDefault="008A38E1">
            <w:pPr>
              <w:pStyle w:val="ConsPlusNormal"/>
            </w:pPr>
          </w:p>
        </w:tc>
      </w:tr>
    </w:tbl>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2"/>
      </w:pPr>
      <w:r>
        <w:t>Приложение 2</w:t>
      </w:r>
    </w:p>
    <w:p w:rsidR="008A38E1" w:rsidRDefault="008A38E1">
      <w:pPr>
        <w:pStyle w:val="ConsPlusNormal"/>
        <w:jc w:val="right"/>
      </w:pPr>
      <w:r>
        <w:t>к отчету по результатам</w:t>
      </w:r>
    </w:p>
    <w:p w:rsidR="008A38E1" w:rsidRDefault="008A38E1">
      <w:pPr>
        <w:pStyle w:val="ConsPlusNormal"/>
        <w:jc w:val="right"/>
      </w:pPr>
      <w:r>
        <w:t>публичных консультаций</w:t>
      </w:r>
    </w:p>
    <w:p w:rsidR="008A38E1" w:rsidRDefault="008A38E1">
      <w:pPr>
        <w:pStyle w:val="ConsPlusNormal"/>
        <w:jc w:val="both"/>
      </w:pPr>
    </w:p>
    <w:p w:rsidR="008A38E1" w:rsidRDefault="008A38E1">
      <w:pPr>
        <w:pStyle w:val="ConsPlusNormal"/>
        <w:jc w:val="center"/>
      </w:pPr>
      <w:r>
        <w:t>_________________________________________</w:t>
      </w:r>
    </w:p>
    <w:p w:rsidR="008A38E1" w:rsidRDefault="008A38E1">
      <w:pPr>
        <w:pStyle w:val="ConsPlusNormal"/>
        <w:jc w:val="center"/>
      </w:pPr>
      <w:r>
        <w:t>(наименование нормативного правового акта</w:t>
      </w:r>
    </w:p>
    <w:p w:rsidR="008A38E1" w:rsidRDefault="008A38E1">
      <w:pPr>
        <w:pStyle w:val="ConsPlusNormal"/>
        <w:jc w:val="center"/>
      </w:pPr>
      <w:r>
        <w:t>Иркутской области)</w:t>
      </w:r>
    </w:p>
    <w:p w:rsidR="008A38E1" w:rsidRDefault="008A38E1">
      <w:pPr>
        <w:pStyle w:val="ConsPlusNormal"/>
        <w:jc w:val="both"/>
      </w:pPr>
    </w:p>
    <w:p w:rsidR="008A38E1" w:rsidRDefault="008A38E1">
      <w:pPr>
        <w:pStyle w:val="ConsPlusNormal"/>
        <w:jc w:val="center"/>
      </w:pPr>
      <w:bookmarkStart w:id="42" w:name="P1581"/>
      <w:bookmarkEnd w:id="42"/>
      <w:r>
        <w:t>Свод замечаний и предложений по результатам публичных</w:t>
      </w:r>
    </w:p>
    <w:p w:rsidR="008A38E1" w:rsidRDefault="008A38E1">
      <w:pPr>
        <w:pStyle w:val="ConsPlusNormal"/>
        <w:jc w:val="center"/>
      </w:pPr>
      <w:r>
        <w:t>консультаций</w:t>
      </w:r>
    </w:p>
    <w:p w:rsidR="008A38E1" w:rsidRDefault="008A38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2041"/>
        <w:gridCol w:w="1984"/>
        <w:gridCol w:w="3175"/>
      </w:tblGrid>
      <w:tr w:rsidR="008A38E1">
        <w:tc>
          <w:tcPr>
            <w:tcW w:w="634" w:type="dxa"/>
          </w:tcPr>
          <w:p w:rsidR="008A38E1" w:rsidRDefault="008A38E1">
            <w:pPr>
              <w:pStyle w:val="ConsPlusNormal"/>
              <w:jc w:val="center"/>
            </w:pPr>
            <w:r>
              <w:t>N п/п</w:t>
            </w:r>
          </w:p>
        </w:tc>
        <w:tc>
          <w:tcPr>
            <w:tcW w:w="2041" w:type="dxa"/>
          </w:tcPr>
          <w:p w:rsidR="008A38E1" w:rsidRDefault="008A38E1">
            <w:pPr>
              <w:pStyle w:val="ConsPlusNormal"/>
              <w:jc w:val="center"/>
            </w:pPr>
            <w:r>
              <w:t>Замечание и (или) предложение</w:t>
            </w:r>
          </w:p>
        </w:tc>
        <w:tc>
          <w:tcPr>
            <w:tcW w:w="1984" w:type="dxa"/>
          </w:tcPr>
          <w:p w:rsidR="008A38E1" w:rsidRDefault="008A38E1">
            <w:pPr>
              <w:pStyle w:val="ConsPlusNormal"/>
              <w:jc w:val="center"/>
            </w:pPr>
            <w:r>
              <w:t>Автор (участник публичных консультаций)</w:t>
            </w:r>
          </w:p>
        </w:tc>
        <w:tc>
          <w:tcPr>
            <w:tcW w:w="3175" w:type="dxa"/>
          </w:tcPr>
          <w:p w:rsidR="008A38E1" w:rsidRDefault="008A38E1">
            <w:pPr>
              <w:pStyle w:val="ConsPlusNormal"/>
              <w:jc w:val="center"/>
            </w:pPr>
            <w:r>
              <w:t>Комментарий (позиция) исполнительного органа государственной власти Иркутской области, принявшего нормативный правовой акт Иркутской области и (или) к полномочиям которого относится исследуемая сфера общественных отношений</w:t>
            </w:r>
          </w:p>
        </w:tc>
      </w:tr>
      <w:tr w:rsidR="008A38E1">
        <w:tc>
          <w:tcPr>
            <w:tcW w:w="634" w:type="dxa"/>
          </w:tcPr>
          <w:p w:rsidR="008A38E1" w:rsidRDefault="008A38E1">
            <w:pPr>
              <w:pStyle w:val="ConsPlusNormal"/>
            </w:pPr>
          </w:p>
        </w:tc>
        <w:tc>
          <w:tcPr>
            <w:tcW w:w="2041" w:type="dxa"/>
          </w:tcPr>
          <w:p w:rsidR="008A38E1" w:rsidRDefault="008A38E1">
            <w:pPr>
              <w:pStyle w:val="ConsPlusNormal"/>
            </w:pPr>
          </w:p>
        </w:tc>
        <w:tc>
          <w:tcPr>
            <w:tcW w:w="1984" w:type="dxa"/>
          </w:tcPr>
          <w:p w:rsidR="008A38E1" w:rsidRDefault="008A38E1">
            <w:pPr>
              <w:pStyle w:val="ConsPlusNormal"/>
            </w:pPr>
          </w:p>
        </w:tc>
        <w:tc>
          <w:tcPr>
            <w:tcW w:w="3175" w:type="dxa"/>
          </w:tcPr>
          <w:p w:rsidR="008A38E1" w:rsidRDefault="008A38E1">
            <w:pPr>
              <w:pStyle w:val="ConsPlusNormal"/>
            </w:pPr>
          </w:p>
        </w:tc>
      </w:tr>
    </w:tbl>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4</w:t>
      </w:r>
    </w:p>
    <w:p w:rsidR="008A38E1" w:rsidRDefault="008A38E1">
      <w:pPr>
        <w:pStyle w:val="ConsPlusNormal"/>
        <w:jc w:val="right"/>
      </w:pPr>
      <w:r>
        <w:t>к Положению о порядке проведения экспертизы</w:t>
      </w:r>
    </w:p>
    <w:p w:rsidR="008A38E1" w:rsidRDefault="008A38E1">
      <w:pPr>
        <w:pStyle w:val="ConsPlusNormal"/>
        <w:jc w:val="right"/>
      </w:pPr>
      <w:r>
        <w:t>нормативных правовых актов 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nformat"/>
        <w:jc w:val="both"/>
      </w:pPr>
      <w:bookmarkStart w:id="43" w:name="P1603"/>
      <w:bookmarkEnd w:id="43"/>
      <w:r>
        <w:t xml:space="preserve">                                ЗАКЛЮЧЕНИЕ</w:t>
      </w:r>
    </w:p>
    <w:p w:rsidR="008A38E1" w:rsidRDefault="008A38E1">
      <w:pPr>
        <w:pStyle w:val="ConsPlusNonformat"/>
        <w:jc w:val="both"/>
      </w:pPr>
      <w:r>
        <w:t xml:space="preserve">        ОБ ЭКСПЕРТИЗЕ НОРМАТИВНОГО ПРАВОВОГО АКТА ИРКУТСКОЙ ОБЛАСТИ</w:t>
      </w:r>
    </w:p>
    <w:p w:rsidR="008A38E1" w:rsidRDefault="008A38E1">
      <w:pPr>
        <w:pStyle w:val="ConsPlusNonformat"/>
        <w:jc w:val="both"/>
      </w:pPr>
    </w:p>
    <w:p w:rsidR="008A38E1" w:rsidRDefault="008A38E1">
      <w:pPr>
        <w:pStyle w:val="ConsPlusNonformat"/>
        <w:jc w:val="both"/>
      </w:pPr>
      <w:r>
        <w:t xml:space="preserve">       Бланк письма министерства</w:t>
      </w:r>
    </w:p>
    <w:p w:rsidR="008A38E1" w:rsidRDefault="008A38E1">
      <w:pPr>
        <w:pStyle w:val="ConsPlusNonformat"/>
        <w:jc w:val="both"/>
      </w:pPr>
      <w:r>
        <w:t xml:space="preserve">  экономического развития Иркутской</w:t>
      </w:r>
    </w:p>
    <w:p w:rsidR="008A38E1" w:rsidRDefault="008A38E1">
      <w:pPr>
        <w:pStyle w:val="ConsPlusNonformat"/>
        <w:jc w:val="both"/>
      </w:pPr>
      <w:r>
        <w:t>области (далее - уполномоченный орган)</w:t>
      </w:r>
    </w:p>
    <w:p w:rsidR="008A38E1" w:rsidRDefault="008A38E1">
      <w:pPr>
        <w:pStyle w:val="ConsPlusNonformat"/>
        <w:jc w:val="both"/>
      </w:pP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(наименование уполномоченного органа)</w:t>
      </w:r>
    </w:p>
    <w:p w:rsidR="008A38E1" w:rsidRDefault="008A38E1">
      <w:pPr>
        <w:pStyle w:val="ConsPlusNonformat"/>
        <w:jc w:val="both"/>
      </w:pPr>
    </w:p>
    <w:p w:rsidR="008A38E1" w:rsidRDefault="008A38E1">
      <w:pPr>
        <w:pStyle w:val="ConsPlusNonformat"/>
        <w:jc w:val="both"/>
      </w:pPr>
      <w:r>
        <w:t xml:space="preserve">в  соответствии  с  </w:t>
      </w:r>
      <w:hyperlink w:anchor="P1226" w:history="1">
        <w:r>
          <w:rPr>
            <w:color w:val="0000FF"/>
          </w:rPr>
          <w:t>Положением</w:t>
        </w:r>
      </w:hyperlink>
      <w:r>
        <w:t xml:space="preserve">  о порядке проведения экспертизы нормативных</w:t>
      </w:r>
    </w:p>
    <w:p w:rsidR="008A38E1" w:rsidRDefault="008A38E1">
      <w:pPr>
        <w:pStyle w:val="ConsPlusNonformat"/>
        <w:jc w:val="both"/>
      </w:pPr>
      <w:r>
        <w:t>правовых актов Иркутской области, утвержденным постановлением Правительства</w:t>
      </w:r>
    </w:p>
    <w:p w:rsidR="008A38E1" w:rsidRDefault="008A38E1">
      <w:pPr>
        <w:pStyle w:val="ConsPlusNonformat"/>
        <w:jc w:val="both"/>
      </w:pPr>
      <w:r>
        <w:t>Иркутской области (далее - Положение), рассмотрело ________________________</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(наименование нормативного правового акта Иркутской области)</w:t>
      </w:r>
    </w:p>
    <w:p w:rsidR="008A38E1" w:rsidRDefault="008A38E1">
      <w:pPr>
        <w:pStyle w:val="ConsPlusNonformat"/>
        <w:jc w:val="both"/>
      </w:pP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(наименование исполнительного органа государственной власти Иркутской</w:t>
      </w:r>
    </w:p>
    <w:p w:rsidR="008A38E1" w:rsidRDefault="008A38E1">
      <w:pPr>
        <w:pStyle w:val="ConsPlusNonformat"/>
        <w:jc w:val="both"/>
      </w:pPr>
      <w:r>
        <w:t xml:space="preserve"> области, принявшего нормативный правовой акт Иркутской области и (или) к</w:t>
      </w:r>
    </w:p>
    <w:p w:rsidR="008A38E1" w:rsidRDefault="008A38E1">
      <w:pPr>
        <w:pStyle w:val="ConsPlusNonformat"/>
        <w:jc w:val="both"/>
      </w:pPr>
      <w:r>
        <w:t xml:space="preserve"> полномочиям которого относится исследуемая сфера общественных отношений)</w:t>
      </w:r>
    </w:p>
    <w:p w:rsidR="008A38E1" w:rsidRDefault="008A38E1">
      <w:pPr>
        <w:pStyle w:val="ConsPlusNonformat"/>
        <w:jc w:val="both"/>
      </w:pPr>
    </w:p>
    <w:p w:rsidR="008A38E1" w:rsidRDefault="008A38E1">
      <w:pPr>
        <w:pStyle w:val="ConsPlusNonformat"/>
        <w:jc w:val="both"/>
      </w:pPr>
      <w:r>
        <w:t>и сообщает следующее.</w:t>
      </w:r>
    </w:p>
    <w:p w:rsidR="008A38E1" w:rsidRDefault="008A38E1">
      <w:pPr>
        <w:pStyle w:val="ConsPlusNonformat"/>
        <w:jc w:val="both"/>
      </w:pPr>
      <w:r>
        <w:t xml:space="preserve">    Настоящее заключение подготовлено ____________________________________.</w:t>
      </w:r>
    </w:p>
    <w:p w:rsidR="008A38E1" w:rsidRDefault="008A38E1">
      <w:pPr>
        <w:pStyle w:val="ConsPlusNonformat"/>
        <w:jc w:val="both"/>
      </w:pPr>
      <w:r>
        <w:t xml:space="preserve">                                             (впервые/повторно)</w:t>
      </w:r>
    </w:p>
    <w:p w:rsidR="008A38E1" w:rsidRDefault="008A38E1">
      <w:pPr>
        <w:pStyle w:val="ConsPlusNonformat"/>
        <w:jc w:val="both"/>
      </w:pPr>
    </w:p>
    <w:p w:rsidR="008A38E1" w:rsidRDefault="008A38E1">
      <w:pPr>
        <w:pStyle w:val="ConsPlusNonformat"/>
        <w:jc w:val="both"/>
      </w:pPr>
      <w:r>
        <w:t>______________________________________________________________________ &lt;1&gt;.</w:t>
      </w:r>
    </w:p>
    <w:p w:rsidR="008A38E1" w:rsidRDefault="008A38E1">
      <w:pPr>
        <w:pStyle w:val="ConsPlusNonformat"/>
        <w:jc w:val="both"/>
      </w:pPr>
      <w:r>
        <w:t xml:space="preserve">            (информация о предшествующей подготовке заключения</w:t>
      </w:r>
    </w:p>
    <w:p w:rsidR="008A38E1" w:rsidRDefault="008A38E1">
      <w:pPr>
        <w:pStyle w:val="ConsPlusNonformat"/>
        <w:jc w:val="both"/>
      </w:pPr>
      <w:r>
        <w:t xml:space="preserve">       об экспертизе нормативного правового акта Иркутской области)</w:t>
      </w:r>
    </w:p>
    <w:p w:rsidR="008A38E1" w:rsidRDefault="008A38E1">
      <w:pPr>
        <w:pStyle w:val="ConsPlusNonformat"/>
        <w:jc w:val="both"/>
      </w:pPr>
    </w:p>
    <w:p w:rsidR="008A38E1" w:rsidRDefault="008A38E1">
      <w:pPr>
        <w:pStyle w:val="ConsPlusNonformat"/>
        <w:jc w:val="both"/>
      </w:pPr>
      <w:r>
        <w:t xml:space="preserve">    Уполномоченным   органом  проведены  публичные   консультации  в  сроки</w:t>
      </w:r>
    </w:p>
    <w:p w:rsidR="008A38E1" w:rsidRDefault="008A38E1">
      <w:pPr>
        <w:pStyle w:val="ConsPlusNonformat"/>
        <w:jc w:val="both"/>
      </w:pPr>
      <w:r>
        <w:t>с _____________________________________ по _______________________________.</w:t>
      </w:r>
    </w:p>
    <w:p w:rsidR="008A38E1" w:rsidRDefault="008A38E1">
      <w:pPr>
        <w:pStyle w:val="ConsPlusNonformat"/>
        <w:jc w:val="both"/>
      </w:pPr>
      <w:r>
        <w:t xml:space="preserve">           (срок начала                           (срок окончания</w:t>
      </w:r>
    </w:p>
    <w:p w:rsidR="008A38E1" w:rsidRDefault="008A38E1">
      <w:pPr>
        <w:pStyle w:val="ConsPlusNonformat"/>
        <w:jc w:val="both"/>
      </w:pPr>
      <w:r>
        <w:t xml:space="preserve">      публичных консультаций)                 публичных консультаций)</w:t>
      </w:r>
    </w:p>
    <w:p w:rsidR="008A38E1" w:rsidRDefault="008A38E1">
      <w:pPr>
        <w:pStyle w:val="ConsPlusNonformat"/>
        <w:jc w:val="both"/>
      </w:pPr>
    </w:p>
    <w:p w:rsidR="008A38E1" w:rsidRDefault="008A38E1">
      <w:pPr>
        <w:pStyle w:val="ConsPlusNonformat"/>
        <w:jc w:val="both"/>
      </w:pPr>
      <w:r>
        <w:t xml:space="preserve">    Заинтересованные  лица были своевременно уведомлены о начале проведения</w:t>
      </w:r>
    </w:p>
    <w:p w:rsidR="008A38E1" w:rsidRDefault="008A38E1">
      <w:pPr>
        <w:pStyle w:val="ConsPlusNonformat"/>
        <w:jc w:val="both"/>
      </w:pPr>
      <w:r>
        <w:t>публичных консультаций.</w:t>
      </w:r>
    </w:p>
    <w:p w:rsidR="008A38E1" w:rsidRDefault="008A38E1">
      <w:pPr>
        <w:pStyle w:val="ConsPlusNonformat"/>
        <w:jc w:val="both"/>
      </w:pPr>
      <w:r>
        <w:t xml:space="preserve">    По   результатам   размещения   уведомления   о   проведении  публичных</w:t>
      </w:r>
    </w:p>
    <w:p w:rsidR="008A38E1" w:rsidRDefault="008A38E1">
      <w:pPr>
        <w:pStyle w:val="ConsPlusNonformat"/>
        <w:jc w:val="both"/>
      </w:pPr>
      <w:r>
        <w:t>консультаций на официальном сайте уполномоченного органа __________________</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(информация о наличии либо отсутствии мнений, замечаний, предложений,</w:t>
      </w:r>
    </w:p>
    <w:p w:rsidR="008A38E1" w:rsidRDefault="008A38E1">
      <w:pPr>
        <w:pStyle w:val="ConsPlusNonformat"/>
        <w:jc w:val="both"/>
      </w:pPr>
      <w:r>
        <w:t xml:space="preserve">              рекомендаций, сведений (расчетов, обоснований),</w:t>
      </w:r>
    </w:p>
    <w:p w:rsidR="008A38E1" w:rsidRDefault="008A38E1">
      <w:pPr>
        <w:pStyle w:val="ConsPlusNonformat"/>
        <w:jc w:val="both"/>
      </w:pPr>
      <w:r>
        <w:t xml:space="preserve">                  информационно-аналитических материалов)</w:t>
      </w:r>
    </w:p>
    <w:p w:rsidR="008A38E1" w:rsidRDefault="008A38E1">
      <w:pPr>
        <w:pStyle w:val="ConsPlusNonformat"/>
        <w:jc w:val="both"/>
      </w:pPr>
    </w:p>
    <w:p w:rsidR="008A38E1" w:rsidRDefault="008A38E1">
      <w:pPr>
        <w:pStyle w:val="ConsPlusNonformat"/>
        <w:jc w:val="both"/>
      </w:pPr>
      <w:r>
        <w:t xml:space="preserve">    Информация  об экспертизе нормативного правового акта Иркутской области</w:t>
      </w:r>
    </w:p>
    <w:p w:rsidR="008A38E1" w:rsidRDefault="008A38E1">
      <w:pPr>
        <w:pStyle w:val="ConsPlusNonformat"/>
        <w:jc w:val="both"/>
      </w:pPr>
      <w:r>
        <w:t>размещена     уполномоченным     органом    на    официальном    сайте    в</w:t>
      </w:r>
    </w:p>
    <w:p w:rsidR="008A38E1" w:rsidRDefault="008A38E1">
      <w:pPr>
        <w:pStyle w:val="ConsPlusNonformat"/>
        <w:jc w:val="both"/>
      </w:pPr>
      <w:r>
        <w:t>информационно-телекоммуникационной сети "Интернет" по адресу:</w:t>
      </w: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(полный электронный адрес размещения нормативного правового акта Иркутской</w:t>
      </w:r>
    </w:p>
    <w:p w:rsidR="008A38E1" w:rsidRDefault="008A38E1">
      <w:pPr>
        <w:pStyle w:val="ConsPlusNonformat"/>
        <w:jc w:val="both"/>
      </w:pPr>
      <w:r>
        <w:t xml:space="preserve">       области в информационно-телекоммуникационной сети "Интернет")</w:t>
      </w:r>
    </w:p>
    <w:p w:rsidR="008A38E1" w:rsidRDefault="008A38E1">
      <w:pPr>
        <w:pStyle w:val="ConsPlusNonformat"/>
        <w:jc w:val="both"/>
      </w:pPr>
    </w:p>
    <w:p w:rsidR="008A38E1" w:rsidRDefault="008A38E1">
      <w:pPr>
        <w:pStyle w:val="ConsPlusNonformat"/>
        <w:jc w:val="both"/>
      </w:pPr>
      <w:r>
        <w:t xml:space="preserve">    На  основе  проведенной  экспертизы нормативного правового акта сделаны</w:t>
      </w:r>
    </w:p>
    <w:p w:rsidR="008A38E1" w:rsidRDefault="008A38E1">
      <w:pPr>
        <w:pStyle w:val="ConsPlusNonformat"/>
        <w:jc w:val="both"/>
      </w:pPr>
      <w:r>
        <w:t xml:space="preserve">следующие выводы </w:t>
      </w:r>
      <w:hyperlink w:anchor="P1676" w:history="1">
        <w:r>
          <w:rPr>
            <w:color w:val="0000FF"/>
          </w:rPr>
          <w:t>&lt;2&gt;</w:t>
        </w:r>
      </w:hyperlink>
      <w:r>
        <w:t xml:space="preserve"> ______________________________________________________</w:t>
      </w:r>
    </w:p>
    <w:p w:rsidR="008A38E1" w:rsidRDefault="008A38E1">
      <w:pPr>
        <w:pStyle w:val="ConsPlusNonformat"/>
        <w:jc w:val="both"/>
      </w:pPr>
      <w:r>
        <w:t>___________________________________________________________________________</w:t>
      </w:r>
    </w:p>
    <w:p w:rsidR="008A38E1" w:rsidRDefault="008A38E1">
      <w:pPr>
        <w:pStyle w:val="ConsPlusNonformat"/>
        <w:jc w:val="both"/>
      </w:pPr>
      <w:r>
        <w:t xml:space="preserve">  (вывод о наличии либо отсутствии положений, необоснованно затрудняющих</w:t>
      </w:r>
    </w:p>
    <w:p w:rsidR="008A38E1" w:rsidRDefault="008A38E1">
      <w:pPr>
        <w:pStyle w:val="ConsPlusNonformat"/>
        <w:jc w:val="both"/>
      </w:pPr>
      <w:r>
        <w:t xml:space="preserve"> осуществление предпринимательской и инвестиционной деятельности, вводящих</w:t>
      </w:r>
    </w:p>
    <w:p w:rsidR="008A38E1" w:rsidRDefault="008A38E1">
      <w:pPr>
        <w:pStyle w:val="ConsPlusNonformat"/>
        <w:jc w:val="both"/>
      </w:pPr>
      <w:r>
        <w:t>избыточные административные и иные ограничения и обязанности для субъектов</w:t>
      </w:r>
    </w:p>
    <w:p w:rsidR="008A38E1" w:rsidRDefault="008A38E1">
      <w:pPr>
        <w:pStyle w:val="ConsPlusNonformat"/>
        <w:jc w:val="both"/>
      </w:pPr>
      <w:r>
        <w:t xml:space="preserve">  предпринимательской и инвестиционной деятельности или способствующих их</w:t>
      </w:r>
    </w:p>
    <w:p w:rsidR="008A38E1" w:rsidRDefault="008A38E1">
      <w:pPr>
        <w:pStyle w:val="ConsPlusNonformat"/>
        <w:jc w:val="both"/>
      </w:pPr>
      <w:r>
        <w:t xml:space="preserve">      введению, способствующих возникновению необоснованных расходов</w:t>
      </w:r>
    </w:p>
    <w:p w:rsidR="008A38E1" w:rsidRDefault="008A38E1">
      <w:pPr>
        <w:pStyle w:val="ConsPlusNonformat"/>
        <w:jc w:val="both"/>
      </w:pPr>
      <w:r>
        <w:t xml:space="preserve">       субъектов предпринимательской и инвестиционной деятельности,</w:t>
      </w:r>
    </w:p>
    <w:p w:rsidR="008A38E1" w:rsidRDefault="008A38E1">
      <w:pPr>
        <w:pStyle w:val="ConsPlusNonformat"/>
        <w:jc w:val="both"/>
      </w:pPr>
      <w:r>
        <w:t xml:space="preserve">           способствующих возникновению необоснованных расходов</w:t>
      </w:r>
    </w:p>
    <w:p w:rsidR="008A38E1" w:rsidRDefault="008A38E1">
      <w:pPr>
        <w:pStyle w:val="ConsPlusNonformat"/>
        <w:jc w:val="both"/>
      </w:pPr>
      <w:r>
        <w:t xml:space="preserve">               консолидированного бюджета Иркутской области)</w:t>
      </w:r>
    </w:p>
    <w:p w:rsidR="008A38E1" w:rsidRDefault="008A38E1">
      <w:pPr>
        <w:pStyle w:val="ConsPlusNonformat"/>
        <w:jc w:val="both"/>
      </w:pPr>
    </w:p>
    <w:p w:rsidR="008A38E1" w:rsidRDefault="008A38E1">
      <w:pPr>
        <w:pStyle w:val="ConsPlusNonformat"/>
        <w:jc w:val="both"/>
      </w:pPr>
      <w:r>
        <w:t>__________________________________________________________________________.</w:t>
      </w:r>
    </w:p>
    <w:p w:rsidR="008A38E1" w:rsidRDefault="008A38E1">
      <w:pPr>
        <w:pStyle w:val="ConsPlusNonformat"/>
        <w:jc w:val="both"/>
      </w:pPr>
      <w:r>
        <w:t xml:space="preserve">        (обоснование выводов, а также иные замечания и предложения)</w:t>
      </w:r>
    </w:p>
    <w:p w:rsidR="008A38E1" w:rsidRDefault="008A38E1">
      <w:pPr>
        <w:pStyle w:val="ConsPlusNonformat"/>
        <w:jc w:val="both"/>
      </w:pPr>
    </w:p>
    <w:p w:rsidR="008A38E1" w:rsidRDefault="008A38E1">
      <w:pPr>
        <w:pStyle w:val="ConsPlusNonformat"/>
        <w:jc w:val="both"/>
      </w:pPr>
      <w:r>
        <w:t xml:space="preserve">    Указание на приложения (при наличии).</w:t>
      </w:r>
    </w:p>
    <w:p w:rsidR="008A38E1" w:rsidRDefault="008A38E1">
      <w:pPr>
        <w:pStyle w:val="ConsPlusNonformat"/>
        <w:jc w:val="both"/>
      </w:pPr>
    </w:p>
    <w:p w:rsidR="008A38E1" w:rsidRDefault="008A38E1">
      <w:pPr>
        <w:pStyle w:val="ConsPlusNonformat"/>
        <w:jc w:val="both"/>
      </w:pPr>
      <w:r>
        <w:t xml:space="preserve">    __________________________                    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уполномоченного органа)</w:t>
      </w:r>
    </w:p>
    <w:p w:rsidR="008A38E1" w:rsidRDefault="008A38E1">
      <w:pPr>
        <w:pStyle w:val="ConsPlusNormal"/>
        <w:jc w:val="both"/>
      </w:pPr>
    </w:p>
    <w:p w:rsidR="008A38E1" w:rsidRDefault="008A38E1">
      <w:pPr>
        <w:pStyle w:val="ConsPlusNormal"/>
        <w:ind w:firstLine="540"/>
        <w:jc w:val="both"/>
      </w:pPr>
      <w:r>
        <w:t>--------------------------------</w:t>
      </w:r>
    </w:p>
    <w:p w:rsidR="008A38E1" w:rsidRDefault="008A38E1">
      <w:pPr>
        <w:pStyle w:val="ConsPlusNormal"/>
        <w:spacing w:before="220"/>
        <w:ind w:firstLine="540"/>
        <w:jc w:val="both"/>
      </w:pPr>
      <w:r>
        <w:t>&lt;1&gt; Указывается в случае направления исполнительным органом государственной власти Иркутской области, принявшим нормативный правовой акт Иркутской области и (или) к полномочиям которого относится исследуемая сфера общественных отношений, нормативного правового акта Иркутской области повторно.</w:t>
      </w:r>
    </w:p>
    <w:p w:rsidR="008A38E1" w:rsidRDefault="008A38E1">
      <w:pPr>
        <w:pStyle w:val="ConsPlusNormal"/>
        <w:spacing w:before="220"/>
        <w:ind w:firstLine="540"/>
        <w:jc w:val="both"/>
      </w:pPr>
      <w:bookmarkStart w:id="44" w:name="P1676"/>
      <w:bookmarkEnd w:id="44"/>
      <w:r>
        <w:t>&lt;2&gt; В случае, если по результатам экспертизы нормативного правового акта Иркутской области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нормативного правового акта Иркутской области после указания соответствующих выводов завершена и дальнейшего заполнения настоящей формы не требуется.</w:t>
      </w: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both"/>
      </w:pPr>
    </w:p>
    <w:p w:rsidR="008A38E1" w:rsidRDefault="008A38E1">
      <w:pPr>
        <w:pStyle w:val="ConsPlusNormal"/>
        <w:jc w:val="right"/>
        <w:outlineLvl w:val="1"/>
      </w:pPr>
      <w:r>
        <w:t>Приложение 5</w:t>
      </w:r>
    </w:p>
    <w:p w:rsidR="008A38E1" w:rsidRDefault="008A38E1">
      <w:pPr>
        <w:pStyle w:val="ConsPlusNormal"/>
        <w:jc w:val="right"/>
      </w:pPr>
      <w:r>
        <w:t>к Положению о порядке проведения экспертизы</w:t>
      </w:r>
    </w:p>
    <w:p w:rsidR="008A38E1" w:rsidRDefault="008A38E1">
      <w:pPr>
        <w:pStyle w:val="ConsPlusNormal"/>
        <w:jc w:val="right"/>
      </w:pPr>
      <w:r>
        <w:t>нормативных правовых актов Иркутской области</w:t>
      </w:r>
    </w:p>
    <w:p w:rsidR="008A38E1" w:rsidRDefault="008A38E1">
      <w:pPr>
        <w:pStyle w:val="ConsPlusNormal"/>
        <w:jc w:val="both"/>
      </w:pPr>
    </w:p>
    <w:p w:rsidR="008A38E1" w:rsidRDefault="008A38E1">
      <w:pPr>
        <w:pStyle w:val="ConsPlusNormal"/>
        <w:jc w:val="right"/>
      </w:pPr>
      <w:r>
        <w:t>Форма</w:t>
      </w:r>
    </w:p>
    <w:p w:rsidR="008A38E1" w:rsidRDefault="008A38E1">
      <w:pPr>
        <w:pStyle w:val="ConsPlusNormal"/>
        <w:jc w:val="both"/>
      </w:pPr>
    </w:p>
    <w:p w:rsidR="008A38E1" w:rsidRDefault="008A38E1">
      <w:pPr>
        <w:pStyle w:val="ConsPlusNormal"/>
        <w:jc w:val="center"/>
      </w:pPr>
      <w:bookmarkStart w:id="45" w:name="P1688"/>
      <w:bookmarkEnd w:id="45"/>
      <w:r>
        <w:t>ТАБЛИЦА</w:t>
      </w:r>
    </w:p>
    <w:p w:rsidR="008A38E1" w:rsidRDefault="008A38E1">
      <w:pPr>
        <w:pStyle w:val="ConsPlusNormal"/>
        <w:jc w:val="center"/>
      </w:pPr>
      <w:r>
        <w:t>РАЗНОГЛАСИЙ К НОРМАТИВНОМУ ПРАВОВОМУ АКТУ</w:t>
      </w:r>
    </w:p>
    <w:p w:rsidR="008A38E1" w:rsidRDefault="008A38E1">
      <w:pPr>
        <w:pStyle w:val="ConsPlusNormal"/>
        <w:jc w:val="center"/>
      </w:pPr>
      <w:r>
        <w:t>ИРКУТСКОЙ ОБЛАСТИ</w:t>
      </w:r>
    </w:p>
    <w:p w:rsidR="008A38E1" w:rsidRDefault="008A38E1">
      <w:pPr>
        <w:pStyle w:val="ConsPlusNormal"/>
        <w:jc w:val="center"/>
      </w:pPr>
      <w:r>
        <w:t>_________________________________________</w:t>
      </w:r>
    </w:p>
    <w:p w:rsidR="008A38E1" w:rsidRDefault="008A38E1">
      <w:pPr>
        <w:pStyle w:val="ConsPlusNormal"/>
        <w:jc w:val="center"/>
      </w:pPr>
      <w:r>
        <w:t>(наименование нормативного правового акта</w:t>
      </w:r>
    </w:p>
    <w:p w:rsidR="008A38E1" w:rsidRDefault="008A38E1">
      <w:pPr>
        <w:pStyle w:val="ConsPlusNormal"/>
        <w:jc w:val="center"/>
      </w:pPr>
      <w:r>
        <w:t>Иркутской области)</w:t>
      </w:r>
    </w:p>
    <w:p w:rsidR="008A38E1" w:rsidRDefault="008A38E1">
      <w:pPr>
        <w:pStyle w:val="ConsPlusNormal"/>
        <w:jc w:val="both"/>
      </w:pPr>
    </w:p>
    <w:p w:rsidR="008A38E1" w:rsidRDefault="008A38E1">
      <w:pPr>
        <w:pStyle w:val="ConsPlusNormal"/>
        <w:jc w:val="center"/>
      </w:pPr>
      <w:r>
        <w:t>По результатам проведения экспертизы нормативного правового</w:t>
      </w:r>
    </w:p>
    <w:p w:rsidR="008A38E1" w:rsidRDefault="008A38E1">
      <w:pPr>
        <w:pStyle w:val="ConsPlusNormal"/>
        <w:jc w:val="center"/>
      </w:pPr>
      <w:r>
        <w:t>акта Иркутской области, затрагивающего вопросы осуществления</w:t>
      </w:r>
    </w:p>
    <w:p w:rsidR="008A38E1" w:rsidRDefault="008A38E1">
      <w:pPr>
        <w:pStyle w:val="ConsPlusNormal"/>
        <w:jc w:val="center"/>
      </w:pPr>
      <w:r>
        <w:t>предпринимательской и инвестиционной деятельности</w:t>
      </w:r>
    </w:p>
    <w:p w:rsidR="008A38E1" w:rsidRDefault="008A38E1">
      <w:pPr>
        <w:pStyle w:val="ConsPlusNormal"/>
        <w:jc w:val="center"/>
      </w:pPr>
      <w:r>
        <w:t>(заключение по результатам проведения экспертизы</w:t>
      </w:r>
    </w:p>
    <w:p w:rsidR="008A38E1" w:rsidRDefault="008A38E1">
      <w:pPr>
        <w:pStyle w:val="ConsPlusNormal"/>
        <w:jc w:val="center"/>
      </w:pPr>
      <w:r>
        <w:t>нормативного правового акта Иркутской области</w:t>
      </w:r>
    </w:p>
    <w:p w:rsidR="008A38E1" w:rsidRDefault="008A38E1">
      <w:pPr>
        <w:pStyle w:val="ConsPlusNormal"/>
        <w:jc w:val="center"/>
      </w:pPr>
      <w:r>
        <w:lastRenderedPageBreak/>
        <w:t>от __________ N _____)</w:t>
      </w:r>
    </w:p>
    <w:p w:rsidR="008A38E1" w:rsidRDefault="008A38E1">
      <w:pPr>
        <w:pStyle w:val="ConsPlusNormal"/>
        <w:jc w:val="both"/>
      </w:pPr>
    </w:p>
    <w:p w:rsidR="008A38E1" w:rsidRDefault="008A38E1">
      <w:pPr>
        <w:sectPr w:rsidR="008A38E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3244"/>
        <w:gridCol w:w="3724"/>
        <w:gridCol w:w="3004"/>
      </w:tblGrid>
      <w:tr w:rsidR="008A38E1">
        <w:tc>
          <w:tcPr>
            <w:tcW w:w="616" w:type="dxa"/>
          </w:tcPr>
          <w:p w:rsidR="008A38E1" w:rsidRDefault="008A38E1">
            <w:pPr>
              <w:pStyle w:val="ConsPlusNormal"/>
              <w:jc w:val="center"/>
            </w:pPr>
            <w:r>
              <w:lastRenderedPageBreak/>
              <w:t>N п/п</w:t>
            </w:r>
          </w:p>
        </w:tc>
        <w:tc>
          <w:tcPr>
            <w:tcW w:w="3244" w:type="dxa"/>
          </w:tcPr>
          <w:p w:rsidR="008A38E1" w:rsidRDefault="008A38E1">
            <w:pPr>
              <w:pStyle w:val="ConsPlusNormal"/>
              <w:jc w:val="center"/>
            </w:pPr>
            <w:r>
              <w:t>Замечания и предложения министерства экономического развития Иркутской области (далее - уполномоченный орган), высказанные по результатам проведения экспертизы нормативного правового акта Иркутской области</w:t>
            </w:r>
          </w:p>
        </w:tc>
        <w:tc>
          <w:tcPr>
            <w:tcW w:w="3724" w:type="dxa"/>
          </w:tcPr>
          <w:p w:rsidR="008A38E1" w:rsidRDefault="008A38E1">
            <w:pPr>
              <w:pStyle w:val="ConsPlusNormal"/>
              <w:jc w:val="center"/>
            </w:pPr>
            <w:r>
              <w:t>Обоснования несогласия с замечаниями и предложениями уполномоченного органа, высказанные исполнительным органом государственной власти Иркутской области, принявшим нормативный правовой акт Иркутской области и (или) к полномочиям которого относится исследуемая сфера общественных отношений</w:t>
            </w:r>
          </w:p>
        </w:tc>
        <w:tc>
          <w:tcPr>
            <w:tcW w:w="3004" w:type="dxa"/>
          </w:tcPr>
          <w:p w:rsidR="008A38E1" w:rsidRDefault="008A38E1">
            <w:pPr>
              <w:pStyle w:val="ConsPlusNormal"/>
              <w:jc w:val="center"/>
            </w:pPr>
            <w:r>
              <w:t>Мотивированные обоснования несогласия с возражениями исполнительного органа государственной власти Иркутской области, принявшего нормативный правовой акт Иркутской области и (или) к полномочиям которого относится исследуемая сфера общественных отношений, высказанные уполномоченным органом</w:t>
            </w:r>
          </w:p>
        </w:tc>
      </w:tr>
      <w:tr w:rsidR="008A38E1">
        <w:tc>
          <w:tcPr>
            <w:tcW w:w="616" w:type="dxa"/>
          </w:tcPr>
          <w:p w:rsidR="008A38E1" w:rsidRDefault="008A38E1">
            <w:pPr>
              <w:pStyle w:val="ConsPlusNormal"/>
              <w:jc w:val="center"/>
            </w:pPr>
            <w:r>
              <w:t>1</w:t>
            </w:r>
          </w:p>
        </w:tc>
        <w:tc>
          <w:tcPr>
            <w:tcW w:w="3244" w:type="dxa"/>
          </w:tcPr>
          <w:p w:rsidR="008A38E1" w:rsidRDefault="008A38E1">
            <w:pPr>
              <w:pStyle w:val="ConsPlusNormal"/>
              <w:jc w:val="center"/>
            </w:pPr>
            <w:r>
              <w:t>2</w:t>
            </w:r>
          </w:p>
        </w:tc>
        <w:tc>
          <w:tcPr>
            <w:tcW w:w="3724" w:type="dxa"/>
          </w:tcPr>
          <w:p w:rsidR="008A38E1" w:rsidRDefault="008A38E1">
            <w:pPr>
              <w:pStyle w:val="ConsPlusNormal"/>
              <w:jc w:val="center"/>
            </w:pPr>
            <w:r>
              <w:t>3</w:t>
            </w:r>
          </w:p>
        </w:tc>
        <w:tc>
          <w:tcPr>
            <w:tcW w:w="3004" w:type="dxa"/>
          </w:tcPr>
          <w:p w:rsidR="008A38E1" w:rsidRDefault="008A38E1">
            <w:pPr>
              <w:pStyle w:val="ConsPlusNormal"/>
              <w:jc w:val="center"/>
            </w:pPr>
            <w:r>
              <w:t>4</w:t>
            </w:r>
          </w:p>
        </w:tc>
      </w:tr>
      <w:tr w:rsidR="008A38E1">
        <w:tc>
          <w:tcPr>
            <w:tcW w:w="616" w:type="dxa"/>
          </w:tcPr>
          <w:p w:rsidR="008A38E1" w:rsidRDefault="008A38E1">
            <w:pPr>
              <w:pStyle w:val="ConsPlusNormal"/>
            </w:pPr>
          </w:p>
        </w:tc>
        <w:tc>
          <w:tcPr>
            <w:tcW w:w="3244" w:type="dxa"/>
          </w:tcPr>
          <w:p w:rsidR="008A38E1" w:rsidRDefault="008A38E1">
            <w:pPr>
              <w:pStyle w:val="ConsPlusNormal"/>
            </w:pPr>
          </w:p>
        </w:tc>
        <w:tc>
          <w:tcPr>
            <w:tcW w:w="3724" w:type="dxa"/>
          </w:tcPr>
          <w:p w:rsidR="008A38E1" w:rsidRDefault="008A38E1">
            <w:pPr>
              <w:pStyle w:val="ConsPlusNormal"/>
            </w:pPr>
          </w:p>
        </w:tc>
        <w:tc>
          <w:tcPr>
            <w:tcW w:w="3004" w:type="dxa"/>
          </w:tcPr>
          <w:p w:rsidR="008A38E1" w:rsidRDefault="008A38E1">
            <w:pPr>
              <w:pStyle w:val="ConsPlusNormal"/>
            </w:pPr>
          </w:p>
        </w:tc>
      </w:tr>
    </w:tbl>
    <w:p w:rsidR="008A38E1" w:rsidRDefault="008A38E1">
      <w:pPr>
        <w:pStyle w:val="ConsPlusNormal"/>
        <w:jc w:val="both"/>
      </w:pPr>
    </w:p>
    <w:p w:rsidR="008A38E1" w:rsidRDefault="008A38E1">
      <w:pPr>
        <w:pStyle w:val="ConsPlusNonformat"/>
        <w:jc w:val="both"/>
      </w:pPr>
      <w:r>
        <w:t xml:space="preserve">    __________________________                  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уполномоченного органа)</w:t>
      </w:r>
    </w:p>
    <w:p w:rsidR="008A38E1" w:rsidRDefault="008A38E1">
      <w:pPr>
        <w:pStyle w:val="ConsPlusNonformat"/>
        <w:jc w:val="both"/>
      </w:pPr>
    </w:p>
    <w:p w:rsidR="008A38E1" w:rsidRDefault="008A38E1">
      <w:pPr>
        <w:pStyle w:val="ConsPlusNonformat"/>
        <w:jc w:val="both"/>
      </w:pPr>
      <w:r>
        <w:t xml:space="preserve">    __________________________                  ___________________________</w:t>
      </w:r>
    </w:p>
    <w:p w:rsidR="008A38E1" w:rsidRDefault="008A38E1">
      <w:pPr>
        <w:pStyle w:val="ConsPlusNonformat"/>
        <w:jc w:val="both"/>
      </w:pPr>
      <w:r>
        <w:t xml:space="preserve">    (подпись должностного лица                     (расшифровка подписи)</w:t>
      </w:r>
    </w:p>
    <w:p w:rsidR="008A38E1" w:rsidRDefault="008A38E1">
      <w:pPr>
        <w:pStyle w:val="ConsPlusNonformat"/>
        <w:jc w:val="both"/>
      </w:pPr>
      <w:r>
        <w:t xml:space="preserve">      исполнительного органа</w:t>
      </w:r>
    </w:p>
    <w:p w:rsidR="008A38E1" w:rsidRDefault="008A38E1">
      <w:pPr>
        <w:pStyle w:val="ConsPlusNonformat"/>
        <w:jc w:val="both"/>
      </w:pPr>
      <w:r>
        <w:t xml:space="preserve">      государственной власти</w:t>
      </w:r>
    </w:p>
    <w:p w:rsidR="008A38E1" w:rsidRDefault="008A38E1">
      <w:pPr>
        <w:pStyle w:val="ConsPlusNonformat"/>
        <w:jc w:val="both"/>
      </w:pPr>
      <w:r>
        <w:t xml:space="preserve">       Иркутской области,</w:t>
      </w:r>
    </w:p>
    <w:p w:rsidR="008A38E1" w:rsidRDefault="008A38E1">
      <w:pPr>
        <w:pStyle w:val="ConsPlusNonformat"/>
        <w:jc w:val="both"/>
      </w:pPr>
      <w:r>
        <w:t xml:space="preserve">     принявшего нормативный</w:t>
      </w:r>
    </w:p>
    <w:p w:rsidR="008A38E1" w:rsidRDefault="008A38E1">
      <w:pPr>
        <w:pStyle w:val="ConsPlusNonformat"/>
        <w:jc w:val="both"/>
      </w:pPr>
      <w:r>
        <w:t xml:space="preserve">  правовой акт Иркутской области</w:t>
      </w:r>
    </w:p>
    <w:p w:rsidR="008A38E1" w:rsidRDefault="008A38E1">
      <w:pPr>
        <w:pStyle w:val="ConsPlusNonformat"/>
        <w:jc w:val="both"/>
      </w:pPr>
      <w:r>
        <w:t xml:space="preserve">     и (или) к полномочиям</w:t>
      </w:r>
    </w:p>
    <w:p w:rsidR="008A38E1" w:rsidRDefault="008A38E1">
      <w:pPr>
        <w:pStyle w:val="ConsPlusNonformat"/>
        <w:jc w:val="both"/>
      </w:pPr>
      <w:r>
        <w:t xml:space="preserve">  которого относится исследуемая</w:t>
      </w:r>
    </w:p>
    <w:p w:rsidR="008A38E1" w:rsidRDefault="008A38E1">
      <w:pPr>
        <w:pStyle w:val="ConsPlusNonformat"/>
        <w:jc w:val="both"/>
      </w:pPr>
      <w:r>
        <w:t xml:space="preserve">   сфера общественных отношений)</w:t>
      </w:r>
    </w:p>
    <w:p w:rsidR="008A38E1" w:rsidRDefault="008A38E1">
      <w:pPr>
        <w:pStyle w:val="ConsPlusNormal"/>
        <w:jc w:val="both"/>
      </w:pPr>
    </w:p>
    <w:p w:rsidR="008A38E1" w:rsidRDefault="008A38E1">
      <w:pPr>
        <w:pStyle w:val="ConsPlusNormal"/>
        <w:jc w:val="both"/>
      </w:pPr>
    </w:p>
    <w:p w:rsidR="008A38E1" w:rsidRDefault="008A38E1">
      <w:pPr>
        <w:pStyle w:val="ConsPlusNormal"/>
        <w:pBdr>
          <w:top w:val="single" w:sz="6" w:space="0" w:color="auto"/>
        </w:pBdr>
        <w:spacing w:before="100" w:after="100"/>
        <w:jc w:val="both"/>
        <w:rPr>
          <w:sz w:val="2"/>
          <w:szCs w:val="2"/>
        </w:rPr>
      </w:pPr>
    </w:p>
    <w:p w:rsidR="00E50FD9" w:rsidRDefault="00E50FD9">
      <w:bookmarkStart w:id="46" w:name="_GoBack"/>
      <w:bookmarkEnd w:id="46"/>
    </w:p>
    <w:sectPr w:rsidR="00E50FD9" w:rsidSect="002516A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E1"/>
    <w:rsid w:val="008A38E1"/>
    <w:rsid w:val="00E50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3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38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3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3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38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38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8E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3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38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38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38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38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38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38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BCE5E0E04065C02638CAF08D1FC2856153D857FDE0431D798C94A07EAB99504036D5E47CF01DF9FEDAB7F880E7F0BFEB77A1DBD9F63BDE304AE470s0HDK" TargetMode="External"/><Relationship Id="rId21" Type="http://schemas.openxmlformats.org/officeDocument/2006/relationships/hyperlink" Target="consultantplus://offline/ref=AFBCE5E0E04065C02638CAF08D1FC2856153D857FDE0431D798C94A07EAB99504036D5E47CF01DF9FEDAB7F98DE7F0BFEB77A1DBD9F63BDE304AE470s0HDK" TargetMode="External"/><Relationship Id="rId42" Type="http://schemas.openxmlformats.org/officeDocument/2006/relationships/hyperlink" Target="consultantplus://offline/ref=AFBCE5E0E04065C02638CAF08D1FC2856153D857FDE0431D798C94A07EAB99504036D5E47CF01DF9FEDAB7FA85E7F0BFEB77A1DBD9F63BDE304AE470s0HDK" TargetMode="External"/><Relationship Id="rId47" Type="http://schemas.openxmlformats.org/officeDocument/2006/relationships/hyperlink" Target="consultantplus://offline/ref=AFBCE5E0E04065C02638CAF08D1FC2856153D857FDE0431D798C94A07EAB99504036D5E47CF01DF9FEDAB7FA8DE7F0BFEB77A1DBD9F63BDE304AE470s0HDK" TargetMode="External"/><Relationship Id="rId63" Type="http://schemas.openxmlformats.org/officeDocument/2006/relationships/hyperlink" Target="consultantplus://offline/ref=AFBCE5E0E04065C02638CAF08D1FC2856153D857FDE0431D798C94A07EAB99504036D5E47CF01DF9FEDAB7FC8CE7F0BFEB77A1DBD9F63BDE304AE470s0HDK" TargetMode="External"/><Relationship Id="rId68" Type="http://schemas.openxmlformats.org/officeDocument/2006/relationships/hyperlink" Target="consultantplus://offline/ref=AFBCE5E0E04065C02638CAF08D1FC2856153D857FDE0431D798C94A07EAB99504036D5E47CF01DF9FEDAB7FF83E7F0BFEB77A1DBD9F63BDE304AE470s0HDK" TargetMode="External"/><Relationship Id="rId2" Type="http://schemas.microsoft.com/office/2007/relationships/stylesWithEffects" Target="stylesWithEffects.xml"/><Relationship Id="rId16" Type="http://schemas.openxmlformats.org/officeDocument/2006/relationships/hyperlink" Target="consultantplus://offline/ref=AFBCE5E0E04065C02638CAF08D1FC2856153D857FDE4441A7B8F94A07EAB99504036D5E47CF01DF9FEDAB7FB83E7F0BFEB77A1DBD9F63BDE304AE470s0HDK" TargetMode="External"/><Relationship Id="rId29" Type="http://schemas.openxmlformats.org/officeDocument/2006/relationships/hyperlink" Target="consultantplus://offline/ref=AFBCE5E0E04065C02638CAF08D1FC2856153D857FDE0431D798C94A07EAB99504036D5E47CF01DF9FEDAB7F883E7F0BFEB77A1DBD9F63BDE304AE470s0HDK" TargetMode="External"/><Relationship Id="rId11" Type="http://schemas.openxmlformats.org/officeDocument/2006/relationships/hyperlink" Target="consultantplus://offline/ref=AFBCE5E0E04065C02638CAF08D1FC2856153D857FDE345137C8894A07EAB99504036D5E47CF01DF9FEDAB2FF87E7F0BFEB77A1DBD9F63BDE304AE470s0HDK" TargetMode="External"/><Relationship Id="rId24" Type="http://schemas.openxmlformats.org/officeDocument/2006/relationships/hyperlink" Target="consultantplus://offline/ref=AFBCE5E0E04065C02638CAF08D1FC2856153D857FDE0431D798C94A07EAB99504036D5E47CF01DF9FEDAB7F885E7F0BFEB77A1DBD9F63BDE304AE470s0HDK" TargetMode="External"/><Relationship Id="rId32" Type="http://schemas.openxmlformats.org/officeDocument/2006/relationships/hyperlink" Target="consultantplus://offline/ref=AFBCE5E0E04065C02638CAF08D1FC2856153D857FDE0431D798C94A07EAB99504036D5E47CF01DF9FEDAB7FB86E7F0BFEB77A1DBD9F63BDE304AE470s0HDK" TargetMode="External"/><Relationship Id="rId37" Type="http://schemas.openxmlformats.org/officeDocument/2006/relationships/hyperlink" Target="consultantplus://offline/ref=AFBCE5E0E04065C02638CAF08D1FC2856153D857FDE0431D798C94A07EAB99504036D5E47CF01DF9FEDAB7FB83E7F0BFEB77A1DBD9F63BDE304AE470s0HDK" TargetMode="External"/><Relationship Id="rId40" Type="http://schemas.openxmlformats.org/officeDocument/2006/relationships/hyperlink" Target="consultantplus://offline/ref=AFBCE5E0E04065C02638CAF08D1FC2856153D857FDE0431D798C94A07EAB99504036D5E47CF01DF9FEDAB7FB8CE7F0BFEB77A1DBD9F63BDE304AE470s0HDK" TargetMode="External"/><Relationship Id="rId45" Type="http://schemas.openxmlformats.org/officeDocument/2006/relationships/hyperlink" Target="consultantplus://offline/ref=AFBCE5E0E04065C02638CAF08D1FC2856153D857FDE0431D798C94A07EAB99504036D5E47CF01DF9FEDAB7FA82E7F0BFEB77A1DBD9F63BDE304AE470s0HDK" TargetMode="External"/><Relationship Id="rId53" Type="http://schemas.openxmlformats.org/officeDocument/2006/relationships/hyperlink" Target="consultantplus://offline/ref=AFBCE5E0E04065C02638CAF08D1FC2856153D857FDE0431D798C94A07EAB99504036D5E47CF01DF9FEDAB7FD83E7F0BFEB77A1DBD9F63BDE304AE470s0HDK" TargetMode="External"/><Relationship Id="rId58" Type="http://schemas.openxmlformats.org/officeDocument/2006/relationships/hyperlink" Target="consultantplus://offline/ref=AFBCE5E0E04065C02638CAF08D1FC2856153D857FDE3461F7E8C94A07EAB99504036D5E47CF01DF9FEDAB7F886E7F0BFEB77A1DBD9F63BDE304AE470s0HDK" TargetMode="External"/><Relationship Id="rId66" Type="http://schemas.openxmlformats.org/officeDocument/2006/relationships/hyperlink" Target="consultantplus://offline/ref=AFBCE5E0E04065C02638CAF08D1FC2856153D857FDE0431D798C94A07EAB99504036D5E47CF01DF9FEDAB7FF87E7F0BFEB77A1DBD9F63BDE304AE470s0HD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AFBCE5E0E04065C02638CAF08D1FC2856153D857FDE0431D798C94A07EAB99504036D5E47CF01DF9FEDAB7FC81E7F0BFEB77A1DBD9F63BDE304AE470s0HDK" TargetMode="External"/><Relationship Id="rId19" Type="http://schemas.openxmlformats.org/officeDocument/2006/relationships/hyperlink" Target="consultantplus://offline/ref=AFBCE5E0E04065C02638CAF08D1FC2856153D857FDE3461F7E8C94A07EAB99504036D5E47CF01DF9FEDAB7F982E7F0BFEB77A1DBD9F63BDE304AE470s0HDK" TargetMode="External"/><Relationship Id="rId14" Type="http://schemas.openxmlformats.org/officeDocument/2006/relationships/hyperlink" Target="consultantplus://offline/ref=AFBCE5E0E04065C02638CAF08D1FC2856153D857F4E043127A86C9AA76F2955247398AE17BE11DF8F7C4B6F99AEEA4ECsAHFK" TargetMode="External"/><Relationship Id="rId22" Type="http://schemas.openxmlformats.org/officeDocument/2006/relationships/hyperlink" Target="consultantplus://offline/ref=AFBCE5E0E04065C02638CAF08D1FC2856153D857FDE3461F7E8C94A07EAB99504036D5E47CF01DF9FEDAB7F983E7F0BFEB77A1DBD9F63BDE304AE470s0HDK" TargetMode="External"/><Relationship Id="rId27" Type="http://schemas.openxmlformats.org/officeDocument/2006/relationships/hyperlink" Target="consultantplus://offline/ref=AFBCE5E0E04065C02638CAF08D1FC2856153D857FDE0431D798C94A07EAB99504036D5E47CF01DF9FEDAB7F881E7F0BFEB77A1DBD9F63BDE304AE470s0HDK" TargetMode="External"/><Relationship Id="rId30" Type="http://schemas.openxmlformats.org/officeDocument/2006/relationships/hyperlink" Target="consultantplus://offline/ref=AFBCE5E0E04065C02638CAF08D1FC2856153D857FDE0431D798C94A07EAB99504036D5E47CF01DF9FEDAB7F88CE7F0BFEB77A1DBD9F63BDE304AE470s0HDK" TargetMode="External"/><Relationship Id="rId35" Type="http://schemas.openxmlformats.org/officeDocument/2006/relationships/hyperlink" Target="consultantplus://offline/ref=AFBCE5E0E04065C02638CAF08D1FC2856153D857FDE0431D798C94A07EAB99504036D5E47CF01DF9FEDAB7FB81E7F0BFEB77A1DBD9F63BDE304AE470s0HDK" TargetMode="External"/><Relationship Id="rId43" Type="http://schemas.openxmlformats.org/officeDocument/2006/relationships/hyperlink" Target="consultantplus://offline/ref=AFBCE5E0E04065C02638CAF08D1FC2856153D857FDE0431D798C94A07EAB99504036D5E47CF01DF9FEDAB7FA86E7F0BFEB77A1DBD9F63BDE304AE470s0HDK" TargetMode="External"/><Relationship Id="rId48" Type="http://schemas.openxmlformats.org/officeDocument/2006/relationships/hyperlink" Target="consultantplus://offline/ref=AFBCE5E0E04065C02638CAF08D1FC2856153D857FDE0431D798C94A07EAB99504036D5E47CF01DF9FEDAB7FD84E7F0BFEB77A1DBD9F63BDE304AE470s0HDK" TargetMode="External"/><Relationship Id="rId56" Type="http://schemas.openxmlformats.org/officeDocument/2006/relationships/hyperlink" Target="consultantplus://offline/ref=AFBCE5E0E04065C02638D4FD9B7398896251825CF5E34F4C20D992F721FB9F050076D3B13FB410F9FED1E3A8C0B9A9EEA63CADDBCEEA3ADCs2HEK" TargetMode="External"/><Relationship Id="rId64" Type="http://schemas.openxmlformats.org/officeDocument/2006/relationships/hyperlink" Target="consultantplus://offline/ref=AFBCE5E0E04065C02638CAF08D1FC2856153D857FDE0431D798C94A07EAB99504036D5E47CF01DF9FEDAB7FC8DE7F0BFEB77A1DBD9F63BDE304AE470s0HDK" TargetMode="External"/><Relationship Id="rId69" Type="http://schemas.openxmlformats.org/officeDocument/2006/relationships/hyperlink" Target="consultantplus://offline/ref=AFBCE5E0E04065C02638CAF08D1FC2856153D857FDE0431D798C94A07EAB99504036D5E47CF01DF9FEDAB7FF8CE7F0BFEB77A1DBD9F63BDE304AE470s0HDK" TargetMode="External"/><Relationship Id="rId8" Type="http://schemas.openxmlformats.org/officeDocument/2006/relationships/hyperlink" Target="consultantplus://offline/ref=AFBCE5E0E04065C02638CAF08D1FC2856153D857FDE3431F748E94A07EAB99504036D5E47CF01DF9FEDAB7F981E7F0BFEB77A1DBD9F63BDE304AE470s0HDK" TargetMode="External"/><Relationship Id="rId51" Type="http://schemas.openxmlformats.org/officeDocument/2006/relationships/hyperlink" Target="consultantplus://offline/ref=AFBCE5E0E04065C02638CAF08D1FC2856153D857FDE0431D798C94A07EAB99504036D5E47CF01DF9FEDAB7FD80E7F0BFEB77A1DBD9F63BDE304AE470s0HDK"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FBCE5E0E04065C02638CAF08D1FC2856153D857FDE0431D798C94A07EAB99504036D5E47CF01DF9FEDAB7F982E7F0BFEB77A1DBD9F63BDE304AE470s0HDK" TargetMode="External"/><Relationship Id="rId17" Type="http://schemas.openxmlformats.org/officeDocument/2006/relationships/hyperlink" Target="consultantplus://offline/ref=AFBCE5E0E04065C02638CAF08D1FC2856153D857FDE44313798C94A07EAB99504036D5E46EF045F5FED3A9F884F2A6EEADs2H2K" TargetMode="External"/><Relationship Id="rId25" Type="http://schemas.openxmlformats.org/officeDocument/2006/relationships/hyperlink" Target="consultantplus://offline/ref=AFBCE5E0E04065C02638CAF08D1FC2856153D857FDE0431D798C94A07EAB99504036D5E47CF01DF9FEDAB7F887E7F0BFEB77A1DBD9F63BDE304AE470s0HDK" TargetMode="External"/><Relationship Id="rId33" Type="http://schemas.openxmlformats.org/officeDocument/2006/relationships/hyperlink" Target="consultantplus://offline/ref=AFBCE5E0E04065C02638CAF08D1FC2856153D857FDE0431D798C94A07EAB99504036D5E47CF01DF9FEDAB7FB87E7F0BFEB77A1DBD9F63BDE304AE470s0HDK" TargetMode="External"/><Relationship Id="rId38" Type="http://schemas.openxmlformats.org/officeDocument/2006/relationships/hyperlink" Target="consultantplus://offline/ref=AFBCE5E0E04065C02638CAF08D1FC2856153D857FDE3461F7E8C94A07EAB99504036D5E47CF01DF9FEDAB7F885E7F0BFEB77A1DBD9F63BDE304AE470s0HDK" TargetMode="External"/><Relationship Id="rId46" Type="http://schemas.openxmlformats.org/officeDocument/2006/relationships/hyperlink" Target="consultantplus://offline/ref=AFBCE5E0E04065C02638CAF08D1FC2856153D857FDE0431D798C94A07EAB99504036D5E47CF01DF9FEDAB7FA83E7F0BFEB77A1DBD9F63BDE304AE470s0HDK" TargetMode="External"/><Relationship Id="rId59" Type="http://schemas.openxmlformats.org/officeDocument/2006/relationships/hyperlink" Target="consultantplus://offline/ref=AFBCE5E0E04065C02638CAF08D1FC2856153D857FDE0431D798C94A07EAB99504036D5E47CF01DF9FEDAB7FC87E7F0BFEB77A1DBD9F63BDE304AE470s0HDK" TargetMode="External"/><Relationship Id="rId67" Type="http://schemas.openxmlformats.org/officeDocument/2006/relationships/hyperlink" Target="consultantplus://offline/ref=AFBCE5E0E04065C02638CAF08D1FC2856153D857FDE0431D798C94A07EAB99504036D5E47CF01DF9FEDAB7FF81E7F0BFEB77A1DBD9F63BDE304AE470s0HDK" TargetMode="External"/><Relationship Id="rId20" Type="http://schemas.openxmlformats.org/officeDocument/2006/relationships/hyperlink" Target="consultantplus://offline/ref=AFBCE5E0E04065C02638CAF08D1FC2856153D857FDE3431F748E94A07EAB99504036D5E47CF01DF9FEDAB7F981E7F0BFEB77A1DBD9F63BDE304AE470s0HDK" TargetMode="External"/><Relationship Id="rId41" Type="http://schemas.openxmlformats.org/officeDocument/2006/relationships/hyperlink" Target="consultantplus://offline/ref=AFBCE5E0E04065C02638CAF08D1FC2856153D857FDE0431D798C94A07EAB99504036D5E47CF01DF9FEDAB7FB8DE7F0BFEB77A1DBD9F63BDE304AE470s0HDK" TargetMode="External"/><Relationship Id="rId54" Type="http://schemas.openxmlformats.org/officeDocument/2006/relationships/hyperlink" Target="consultantplus://offline/ref=AFBCE5E0E04065C02638CAF08D1FC2856153D857FDE0431D798C94A07EAB99504036D5E47CF01DF9FEDAB7FD8CE7F0BFEB77A1DBD9F63BDE304AE470s0HDK" TargetMode="External"/><Relationship Id="rId62" Type="http://schemas.openxmlformats.org/officeDocument/2006/relationships/hyperlink" Target="consultantplus://offline/ref=AFBCE5E0E04065C02638CAF08D1FC2856153D857FDE0431D798C94A07EAB99504036D5E47CF01DF9FEDAB7FC83E7F0BFEB77A1DBD9F63BDE304AE470s0HDK" TargetMode="External"/><Relationship Id="rId70" Type="http://schemas.openxmlformats.org/officeDocument/2006/relationships/hyperlink" Target="consultantplus://offline/ref=AFBCE5E0E04065C02638CAF08D1FC2856153D857FDE3461F7E8C94A07EAB99504036D5E47CF01DF9FEDAB7F887E7F0BFEB77A1DBD9F63BDE304AE470s0HDK" TargetMode="External"/><Relationship Id="rId1" Type="http://schemas.openxmlformats.org/officeDocument/2006/relationships/styles" Target="styles.xml"/><Relationship Id="rId6" Type="http://schemas.openxmlformats.org/officeDocument/2006/relationships/hyperlink" Target="consultantplus://offline/ref=AFBCE5E0E04065C02638CAF08D1FC2856153D857FDE0431D798C94A07EAB99504036D5E47CF01DF9FEDAB7F981E7F0BFEB77A1DBD9F63BDE304AE470s0HDK" TargetMode="External"/><Relationship Id="rId15" Type="http://schemas.openxmlformats.org/officeDocument/2006/relationships/hyperlink" Target="consultantplus://offline/ref=AFBCE5E0E04065C02638CAF08D1FC2856153D857FDE5461E7B8894A07EAB99504036D5E46EF045F5FED3A9F884F2A6EEADs2H2K" TargetMode="External"/><Relationship Id="rId23" Type="http://schemas.openxmlformats.org/officeDocument/2006/relationships/hyperlink" Target="consultantplus://offline/ref=AFBCE5E0E04065C02638CAF08D1FC2856153D857FDE0431D798C94A07EAB99504036D5E47CF01DF9FEDAB7F884E7F0BFEB77A1DBD9F63BDE304AE470s0HDK" TargetMode="External"/><Relationship Id="rId28" Type="http://schemas.openxmlformats.org/officeDocument/2006/relationships/hyperlink" Target="consultantplus://offline/ref=AFBCE5E0E04065C02638CAF08D1FC2856153D857FDE0431D798C94A07EAB99504036D5E47CF01DF9FEDAB7F882E7F0BFEB77A1DBD9F63BDE304AE470s0HDK" TargetMode="External"/><Relationship Id="rId36" Type="http://schemas.openxmlformats.org/officeDocument/2006/relationships/hyperlink" Target="consultantplus://offline/ref=AFBCE5E0E04065C02638CAF08D1FC2856153D857FDE0431D798C94A07EAB99504036D5E47CF01DF9FEDAB7FB82E7F0BFEB77A1DBD9F63BDE304AE470s0HDK" TargetMode="External"/><Relationship Id="rId49" Type="http://schemas.openxmlformats.org/officeDocument/2006/relationships/hyperlink" Target="consultantplus://offline/ref=AFBCE5E0E04065C02638CAF08D1FC2856153D857FDE0431D798C94A07EAB99504036D5E47CF01DF9FEDAB7FD86E7F0BFEB77A1DBD9F63BDE304AE470s0HDK" TargetMode="External"/><Relationship Id="rId57" Type="http://schemas.openxmlformats.org/officeDocument/2006/relationships/hyperlink" Target="consultantplus://offline/ref=AFBCE5E0E04065C02638CAF08D1FC2856153D857FDE0431D798C94A07EAB99504036D5E47CF01DF9FEDAB7FC86E7F0BFEB77A1DBD9F63BDE304AE470s0HDK" TargetMode="External"/><Relationship Id="rId10" Type="http://schemas.openxmlformats.org/officeDocument/2006/relationships/hyperlink" Target="consultantplus://offline/ref=AFBCE5E0E04065C02638CAF08D1FC2856153D857FDE345137C8894A07EAB99504036D5E47CF01DFCFCD1E3A8C0B9A9EEA63CADDBCEEA3ADCs2HEK" TargetMode="External"/><Relationship Id="rId31" Type="http://schemas.openxmlformats.org/officeDocument/2006/relationships/hyperlink" Target="consultantplus://offline/ref=AFBCE5E0E04065C02638CAF08D1FC2856153D857FDE0431D798C94A07EAB99504036D5E47CF01DF9FEDAB7FB84E7F0BFEB77A1DBD9F63BDE304AE470s0HDK" TargetMode="External"/><Relationship Id="rId44" Type="http://schemas.openxmlformats.org/officeDocument/2006/relationships/hyperlink" Target="consultantplus://offline/ref=AFBCE5E0E04065C02638CAF08D1FC2856153D857FDE0431D798C94A07EAB99504036D5E47CF01DF9FEDAB7FA87E7F0BFEB77A1DBD9F63BDE304AE470s0HDK" TargetMode="External"/><Relationship Id="rId52" Type="http://schemas.openxmlformats.org/officeDocument/2006/relationships/hyperlink" Target="consultantplus://offline/ref=AFBCE5E0E04065C02638CAF08D1FC2856153D857FDE0431D798C94A07EAB99504036D5E47CF01DF9FEDAB7FD82E7F0BFEB77A1DBD9F63BDE304AE470s0HDK" TargetMode="External"/><Relationship Id="rId60" Type="http://schemas.openxmlformats.org/officeDocument/2006/relationships/hyperlink" Target="consultantplus://offline/ref=AFBCE5E0E04065C02638CAF08D1FC2856153D857FDE0431D798C94A07EAB99504036D5E47CF01DF9FEDAB7FC80E7F0BFEB77A1DBD9F63BDE304AE470s0HDK" TargetMode="External"/><Relationship Id="rId65" Type="http://schemas.openxmlformats.org/officeDocument/2006/relationships/hyperlink" Target="consultantplus://offline/ref=AFBCE5E0E04065C02638CAF08D1FC2856153D857FDE0431D798C94A07EAB99504036D5E47CF01DF9FEDAB7FF85E7F0BFEB77A1DBD9F63BDE304AE470s0HD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FBCE5E0E04065C02638D4FD9B739889635D815BFDE34F4C20D992F721FB9F050076D3B13FB418FAF8D1E3A8C0B9A9EEA63CADDBCEEA3ADCs2HEK" TargetMode="External"/><Relationship Id="rId13" Type="http://schemas.openxmlformats.org/officeDocument/2006/relationships/hyperlink" Target="consultantplus://offline/ref=AFBCE5E0E04065C02638CAF08D1FC2856153D857FDE44C18798E94A07EAB99504036D5E46EF045F5FED3A9F884F2A6EEADs2H2K" TargetMode="External"/><Relationship Id="rId18" Type="http://schemas.openxmlformats.org/officeDocument/2006/relationships/hyperlink" Target="consultantplus://offline/ref=AFBCE5E0E04065C02638CAF08D1FC2856153D857FDE0431D798C94A07EAB99504036D5E47CF01DF9FEDAB7F98CE7F0BFEB77A1DBD9F63BDE304AE470s0HDK" TargetMode="External"/><Relationship Id="rId39" Type="http://schemas.openxmlformats.org/officeDocument/2006/relationships/hyperlink" Target="consultantplus://offline/ref=AFBCE5E0E04065C02638CAF08D1FC2856153D857FDE3431F748E94A07EAB99504036D5E47CF01DF9FEDAB7F981E7F0BFEB77A1DBD9F63BDE304AE470s0HDK" TargetMode="External"/><Relationship Id="rId34" Type="http://schemas.openxmlformats.org/officeDocument/2006/relationships/hyperlink" Target="consultantplus://offline/ref=AFBCE5E0E04065C02638CAF08D1FC2856153D857FDE0431D798C94A07EAB99504036D5E47CF01DF9FEDAB7FB80E7F0BFEB77A1DBD9F63BDE304AE470s0HDK" TargetMode="External"/><Relationship Id="rId50" Type="http://schemas.openxmlformats.org/officeDocument/2006/relationships/hyperlink" Target="consultantplus://offline/ref=AFBCE5E0E04065C02638CAF08D1FC2856153D857FDE0431D798C94A07EAB99504036D5E47CF01DF9FEDAB7FD87E7F0BFEB77A1DBD9F63BDE304AE470s0HDK" TargetMode="External"/><Relationship Id="rId55" Type="http://schemas.openxmlformats.org/officeDocument/2006/relationships/hyperlink" Target="consultantplus://offline/ref=AFBCE5E0E04065C02638CAF08D1FC2856153D857FDE0431D798C94A07EAB99504036D5E47CF01DF9FEDAB7FD8DE7F0BFEB77A1DBD9F63BDE304AE470s0HDK" TargetMode="External"/><Relationship Id="rId7" Type="http://schemas.openxmlformats.org/officeDocument/2006/relationships/hyperlink" Target="consultantplus://offline/ref=AFBCE5E0E04065C02638CAF08D1FC2856153D857FDE3461F7E8C94A07EAB99504036D5E47CF01DF9FEDAB7F981E7F0BFEB77A1DBD9F63BDE304AE470s0HDK" TargetMode="External"/><Relationship Id="rId71" Type="http://schemas.openxmlformats.org/officeDocument/2006/relationships/hyperlink" Target="consultantplus://offline/ref=AFBCE5E0E04065C02638CAF08D1FC2856153D857FDE0431D798C94A07EAB99504036D5E47CF01DF9FEDAB7FE85E7F0BFEB77A1DBD9F63BDE304AE470s0H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20696</Words>
  <Characters>117968</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Олеговна Рыцева</dc:creator>
  <cp:lastModifiedBy>Татьяна Олеговна Рыцева</cp:lastModifiedBy>
  <cp:revision>1</cp:revision>
  <dcterms:created xsi:type="dcterms:W3CDTF">2020-10-09T10:07:00Z</dcterms:created>
  <dcterms:modified xsi:type="dcterms:W3CDTF">2020-10-09T10:07:00Z</dcterms:modified>
</cp:coreProperties>
</file>